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0A1F47" w:rsidRPr="000A1F47" w:rsidTr="000A1F47">
        <w:tc>
          <w:tcPr>
            <w:tcW w:w="334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QUỐC HỘI</w:t>
            </w:r>
            <w:r w:rsidRPr="000A1F47">
              <w:rPr>
                <w:rFonts w:ascii="Arial" w:eastAsia="Times New Roman" w:hAnsi="Arial" w:cs="Arial"/>
                <w:b/>
                <w:bCs/>
                <w:color w:val="333333"/>
                <w:sz w:val="16"/>
                <w:szCs w:val="16"/>
              </w:rPr>
              <w:br/>
              <w:t>-------</w:t>
            </w:r>
          </w:p>
        </w:tc>
        <w:tc>
          <w:tcPr>
            <w:tcW w:w="550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CỘNG HÒA XÃ HỘI CHỦ NGHĨA VIỆT NAM</w:t>
            </w:r>
            <w:r w:rsidRPr="000A1F47">
              <w:rPr>
                <w:rFonts w:ascii="Arial" w:eastAsia="Times New Roman" w:hAnsi="Arial" w:cs="Arial"/>
                <w:b/>
                <w:bCs/>
                <w:color w:val="333333"/>
                <w:sz w:val="16"/>
                <w:szCs w:val="16"/>
              </w:rPr>
              <w:br/>
              <w:t>Độc lập - Tự do - Hạnh phúc</w:t>
            </w:r>
            <w:r w:rsidRPr="000A1F47">
              <w:rPr>
                <w:rFonts w:ascii="Arial" w:eastAsia="Times New Roman" w:hAnsi="Arial" w:cs="Arial"/>
                <w:b/>
                <w:bCs/>
                <w:color w:val="333333"/>
                <w:sz w:val="16"/>
                <w:szCs w:val="16"/>
              </w:rPr>
              <w:br/>
              <w:t>---------------</w:t>
            </w:r>
          </w:p>
        </w:tc>
      </w:tr>
      <w:tr w:rsidR="000A1F47" w:rsidRPr="000A1F47" w:rsidTr="000A1F47">
        <w:tc>
          <w:tcPr>
            <w:tcW w:w="334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color w:val="333333"/>
                <w:sz w:val="16"/>
                <w:szCs w:val="16"/>
              </w:rPr>
              <w:t>Số: 55/2014/QH13</w:t>
            </w:r>
          </w:p>
        </w:tc>
        <w:tc>
          <w:tcPr>
            <w:tcW w:w="550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right"/>
              <w:rPr>
                <w:rFonts w:ascii="Arial" w:eastAsia="Times New Roman" w:hAnsi="Arial" w:cs="Arial"/>
                <w:color w:val="333333"/>
                <w:sz w:val="16"/>
                <w:szCs w:val="16"/>
              </w:rPr>
            </w:pPr>
            <w:r w:rsidRPr="000A1F47">
              <w:rPr>
                <w:rFonts w:ascii="Arial" w:eastAsia="Times New Roman" w:hAnsi="Arial" w:cs="Arial"/>
                <w:i/>
                <w:iCs/>
                <w:color w:val="333333"/>
                <w:sz w:val="16"/>
                <w:szCs w:val="16"/>
              </w:rPr>
              <w:t>Hà Nội, ngày 23 tháng 06 năm 2014</w:t>
            </w:r>
          </w:p>
        </w:tc>
      </w:tr>
    </w:tbl>
    <w:p w:rsidR="000A1F47" w:rsidRPr="000A1F47" w:rsidRDefault="000A1F47" w:rsidP="000A1F47">
      <w:pPr>
        <w:shd w:val="clear" w:color="auto" w:fill="FFFFFF"/>
        <w:spacing w:before="120" w:after="120" w:line="230" w:lineRule="atLeast"/>
        <w:rPr>
          <w:rFonts w:ascii="Arial" w:eastAsia="Times New Roman" w:hAnsi="Arial" w:cs="Arial"/>
          <w:color w:val="333333"/>
          <w:sz w:val="16"/>
          <w:szCs w:val="16"/>
        </w:rPr>
      </w:pPr>
      <w:r w:rsidRPr="000A1F47">
        <w:rPr>
          <w:rFonts w:ascii="Arial" w:eastAsia="Times New Roman" w:hAnsi="Arial" w:cs="Arial"/>
          <w:color w:val="333333"/>
          <w:sz w:val="16"/>
          <w:szCs w:val="16"/>
          <w:lang w:val="vi-VN"/>
        </w:rPr>
        <w:t> </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0" w:name="loai_1"/>
      <w:r w:rsidRPr="000A1F47">
        <w:rPr>
          <w:rFonts w:ascii="Arial" w:eastAsia="Times New Roman" w:hAnsi="Arial" w:cs="Arial"/>
          <w:b/>
          <w:bCs/>
          <w:color w:val="000000"/>
          <w:sz w:val="24"/>
          <w:szCs w:val="24"/>
          <w:lang w:val="vi-VN"/>
        </w:rPr>
        <w:t>LUẬT</w:t>
      </w:r>
      <w:bookmarkEnd w:id="0"/>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 w:name="loai_1_name"/>
      <w:r w:rsidRPr="000A1F47">
        <w:rPr>
          <w:rFonts w:ascii="Arial" w:eastAsia="Times New Roman" w:hAnsi="Arial" w:cs="Arial"/>
          <w:color w:val="000000"/>
          <w:sz w:val="16"/>
          <w:szCs w:val="16"/>
          <w:lang w:val="vi-VN"/>
        </w:rPr>
        <w:t>BẢO VỆ MÔI TRƯỜNG</w:t>
      </w:r>
      <w:bookmarkEnd w:id="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lang w:val="vi-VN"/>
        </w:rPr>
        <w:t>Căn cứ Hiến pháp nước Cộng hòa xã hội chủ nghĩa Việt Nam;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lang w:val="vi-VN"/>
        </w:rPr>
        <w:t>Quốc hội ban hành Luật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 w:name="chuong_1"/>
      <w:r w:rsidRPr="000A1F47">
        <w:rPr>
          <w:rFonts w:ascii="Arial" w:eastAsia="Times New Roman" w:hAnsi="Arial" w:cs="Arial"/>
          <w:b/>
          <w:bCs/>
          <w:color w:val="000000"/>
          <w:sz w:val="16"/>
          <w:szCs w:val="16"/>
        </w:rPr>
        <w:t>Chương I</w:t>
      </w:r>
      <w:bookmarkEnd w:id="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3" w:name="chuong_1_name"/>
      <w:r w:rsidRPr="000A1F47">
        <w:rPr>
          <w:rFonts w:ascii="Arial" w:eastAsia="Times New Roman" w:hAnsi="Arial" w:cs="Arial"/>
          <w:b/>
          <w:bCs/>
          <w:color w:val="000000"/>
          <w:sz w:val="24"/>
          <w:szCs w:val="24"/>
        </w:rPr>
        <w:t>NHỮNG QUY ĐỊNH CHUNG</w:t>
      </w:r>
      <w:bookmarkEnd w:id="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 w:name="dieu_1"/>
      <w:r w:rsidRPr="000A1F47">
        <w:rPr>
          <w:rFonts w:ascii="Arial" w:eastAsia="Times New Roman" w:hAnsi="Arial" w:cs="Arial"/>
          <w:b/>
          <w:bCs/>
          <w:color w:val="000000"/>
          <w:sz w:val="16"/>
          <w:szCs w:val="16"/>
        </w:rPr>
        <w:t>Điều 1. Phạm vi điều chỉnh</w:t>
      </w:r>
      <w:bookmarkEnd w:id="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quy định về hoạt động bảo vệ môi trường; chính sách, biện pháp và nguồn lực để bảo vệ môi trường; quyền, nghĩa vụ và trách nhiệm của cơ quan, tổ chức, hộ gia đình và cá nhân trong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 w:name="dieu_2"/>
      <w:r w:rsidRPr="000A1F47">
        <w:rPr>
          <w:rFonts w:ascii="Arial" w:eastAsia="Times New Roman" w:hAnsi="Arial" w:cs="Arial"/>
          <w:b/>
          <w:bCs/>
          <w:color w:val="000000"/>
          <w:sz w:val="16"/>
          <w:szCs w:val="16"/>
        </w:rPr>
        <w:t>Điều 2. Đối tượng áp dụng</w:t>
      </w:r>
      <w:bookmarkEnd w:id="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áp dụng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tổ chức, hộ gia đình và cá nhân trên lãnh thổ nước Cộng hòa xã hội chủ nghĩa Việt Nam, bao gồm đất liền, hải đảo, vùng biển và vùng trời.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 w:name="dieu_3"/>
      <w:r w:rsidRPr="000A1F47">
        <w:rPr>
          <w:rFonts w:ascii="Arial" w:eastAsia="Times New Roman" w:hAnsi="Arial" w:cs="Arial"/>
          <w:b/>
          <w:bCs/>
          <w:color w:val="000000"/>
          <w:sz w:val="16"/>
          <w:szCs w:val="16"/>
        </w:rPr>
        <w:t>Điều 3. Giải thích từ ngữ</w:t>
      </w:r>
      <w:bookmarkEnd w:id="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Trong Luật này, các từ ngữ dưới đây được hiểu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hệ thống các yếu tố vật chất tự nhiên và nhân tạo có tác động đối với sự tồn tại và phát triển của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Thành phần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yếu tố vật chất tạo thành môi trường gồm đất, nước, không khí, âm thanh, ánh sáng, sinh vật và các hình thái vật chất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Hoạt động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hoạt động giữ gìn, phòng ngừa, hạn chế các tác động xấu đến môi trường; ứng phó sự cố môi trường;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cải thiện, phục hồi môi trường; khai thác, sử dụng hợp lý tài nguyên thiên nhiên nhằm giữ môi trường trong lành.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Phát triển bền vững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Quy chuẩn kỹ thuật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mức giới hạn của các thông số về chất lượng môi trường xung quanh, hàm lượng của các chất gây ô nhiễm có trong chất thải, các yêu cầu kỹ thuật và quản lý được cơ quan nhà nước có thẩm quyền ban hành dưới dạng văn bản bắt buộc áp dụng để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Tiêu chuẩn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mức giới hạn của các thông số về chất lượng môi trường xung quanh, hàm lượng của các chất gây ô nhiễm có trong chất thải, các yêu cầu kỹ thuật và quản lý được các cơ quan nhà nước và các tổ chức công bố dưới dạng văn bản tự nguyện áp dụng để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Sức khỏe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trạng thái của những yếu tố vật chất tạo thành môi trường có tác động đến sức khỏe và bệnh tật của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Ô nhiễm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biến đổi của các thành phần môi trường không phù hợp với quy chuẩn kỹ thuật môi trường và tiêu chuẩn môi trường gây ảnh hưởng xấu đến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Suy</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shd w:val="clear" w:color="auto" w:fill="FFFFFF"/>
        </w:rPr>
        <w:t>thoái</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rPr>
        <w:t>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suy giảm về chất lượng và số lượng của thành phần môi trường, gây ảnh hưởng xấu đến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Sự cố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cố xảy ra trong quá trình hoạt động của con người hoặc biến đổi của tự nhiên,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hoặc biến đổi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w:t>
      </w:r>
      <w:r w:rsidRPr="000A1F47">
        <w:rPr>
          <w:rFonts w:ascii="Arial" w:eastAsia="Times New Roman" w:hAnsi="Arial" w:cs="Arial"/>
          <w:i/>
          <w:iCs/>
          <w:color w:val="333333"/>
          <w:sz w:val="16"/>
          <w:szCs w:val="16"/>
        </w:rPr>
        <w:t>. Chất gây ô nhiễm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chất hóa học, các yếu tố vật lý và sinh học khi xuất hiện trong môi trường cao hơn ngưỡng cho phép làm cho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Chất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vật chất được thải ra từ sản xuất, kinh doanh, dịch vụ, sinh hoạt hoặc hoạt động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Chất thải nguy hại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chất thải chứa yếu tố độc hại, phóng xạ, lây nhiễm, dễ cháy, dễ nổ, gây ăn mòn, gây ngộ độc hoặc có đặc tính nguy hại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14</w:t>
      </w:r>
      <w:r w:rsidRPr="000A1F47">
        <w:rPr>
          <w:rFonts w:ascii="Arial" w:eastAsia="Times New Roman" w:hAnsi="Arial" w:cs="Arial"/>
          <w:i/>
          <w:iCs/>
          <w:color w:val="333333"/>
          <w:sz w:val="16"/>
          <w:szCs w:val="16"/>
        </w:rPr>
        <w:t>. Công nghiệp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một ngành kinh tế cung cấp các công nghệ, thiết bị, dịch vụ và sản phẩm phục vụ các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Quản lý chất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phòng ngừa, giảm thiểu, giám sát, phân loại, thu gom, vận chuyển, tái sử dụng, tái chế và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Phế liệu</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vật liệu được thu hồi, phân loại, lựa chọn từ những vật liệu, sản phẩm đã bị loại bỏ từ quá trình sản xuất hoặc tiêu dùng để sử dụng làm nguyên liệu cho một quá trình sản xuất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Sức chịu tải của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giới hạn chịu đựng của môi trường đối với các nhân tố tác động để môi trường có thể tự phục hồi.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18.</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Kiểm soát ô nhiễm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phòng ngừa, phát hiện, ngăn chặn và xử lý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Hồ sơ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tập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tài liệu về môi trường, tổ chức và hoạt động bảo vệ môi trường của cơ quan, tổ chức, cơ sở sản xuất, kinh doanh và dịch vụ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20.</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Quan trắc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21.</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Quy hoạch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vùng môi trường để bảo tồn, phát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thiết lập hệ thống hạ tầng kỹ thuật bảo vệ môi trường gắn với hệ thống giải pháp bảo vệ môi trường trong sự liên quan chặt chẽ với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thể phát triển kinh tế - xã hội nhằm bảo đảm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Đánh giá môi trường chiến lược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tích, dự báo tác động đến môi trường của chiến lược, quy hoạch, kế hoạch phát triển để đưa ra giải pháp giảm thiểu tác động bất lợi đến môi trường, làm nền tảng và được tích hợp trong chiến lược, quy hoạch, kế hoạch phát triển nhằm bảo đảm mục tiêu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Đánh giá tác động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tích, dự báo tác động đến môi trường của dự án đầu tư cụ thể để đưa ra biện pháp bảo vệ môi trường khi triển khai dự án đó.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24.</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Hạ tầng kỹ thuật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bao gồm hệ thống thu gom, lưu giữ, vận chuyển, tái chế, tái sử dụng, xử lý chất thải và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Khí nhà kính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khí trong khí quyển gây ra sự nóng lên toàn cầu và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Ứng phó với biến đổi khí hậu</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hoạt động của con người nhằm thích ứng và giảm thiểu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Tín chỉ các-bon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chứng nhận hoặc giấy phép có thể giao dịch thương mại liên quan đến giảm phát thải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28. An ninh môi trường là việc bảo đảm không có tác động lớn của môi trường đến sự ổn định chính trị, xã hội và phát triển kinh tế của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Thông tin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số liệu, dữ liệu về môi trường dưới dạng ký hiệu, chữ viết, chữ số, hình ảnh, âm thanh hoặc dạng tương tự.</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 w:name="dieu_4"/>
      <w:r w:rsidRPr="000A1F47">
        <w:rPr>
          <w:rFonts w:ascii="Arial" w:eastAsia="Times New Roman" w:hAnsi="Arial" w:cs="Arial"/>
          <w:b/>
          <w:bCs/>
          <w:color w:val="000000"/>
          <w:sz w:val="16"/>
          <w:szCs w:val="16"/>
        </w:rPr>
        <w:t>Điều 4. Nguyên tắc bảo vệ môi trường</w:t>
      </w:r>
      <w:bookmarkEnd w:id="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là trách nhiệm và nghĩa vụ của mọi cơ quan, tổ chức, hộ gia đình và cá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Bảo vệ môi trường phải dựa trên cơ sở sử dụng hợp lý tài nguyên, giảm thiểu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vệ môi trường quốc gia gắn liền với bảo vệ môi trường khu vực và toàn cầu; bảo vệ môi trường bảo đảm không phương hại chủ quyền, an ninh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Bảo vệ môi trường phải phù hợp với quy luật, đặc điểm tự nhiên, văn hóa, lịch sử, trình độ phát triển kinh tế - xã hội của đất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Hoạt động bảo vệ môi trường phải được tiến hành thường xuyên và ưu tiên phòng ngừa ô nhiễm, sự cố,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7. Tổ chức</w:t>
      </w:r>
      <w:r w:rsidRPr="000A1F47">
        <w:rPr>
          <w:rFonts w:ascii="Arial" w:eastAsia="Times New Roman" w:hAnsi="Arial" w:cs="Arial"/>
          <w:color w:val="333333"/>
          <w:sz w:val="16"/>
          <w:szCs w:val="16"/>
        </w:rPr>
        <w:t>, hộ gia đình, cá nhân sử dụng thành phần môi trường, được hưởng lợi từ môi trường có nghĩa vụ đóng góp tài chính cho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Tổ chức, hộ gia đình, cá nhân gây ô nhiễm, sự cố và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phải khắc phục, bồi thường thiệt hại và trách nhiệm khác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 w:name="dieu_5"/>
      <w:r w:rsidRPr="000A1F47">
        <w:rPr>
          <w:rFonts w:ascii="Arial" w:eastAsia="Times New Roman" w:hAnsi="Arial" w:cs="Arial"/>
          <w:b/>
          <w:bCs/>
          <w:color w:val="000000"/>
          <w:sz w:val="16"/>
          <w:szCs w:val="16"/>
        </w:rPr>
        <w:t>Điều 5. Chính sách của Nhà nước về bảo vệ môi trường</w:t>
      </w:r>
      <w:bookmarkEnd w:id="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Tạo điều kiện thuận lợi cho tổ chức, hộ gia đình, cá nhân tham gia hoạt động bảo vệ môi trường; kiểm tra, giám sát việc thực hiện hoạt động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Tuyên truyền, giáo dục kết hợp với biện pháp hành chính, kinh tế và biện pháp khác để xây dựng kỷ cương và văn hóa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Bảo tồn đa dạng sinh học; khai thác, sử dụng hợp lý và tiết kiệm tài nguyên thiên nhiên; phát triển năng lượng sạch và năng lượng tái tạo; đẩy mạnh tái chế, tái sử dụng và giảm thiểu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Ưu tiên xử lý vấn đề môi trường bức xúc, ô nhiễm môi trường nghiêm trọng, ô nhiễm môi trường nguồn nước; chú trọng bảo vệ môi trường khu dân cư; phát triển hạ tầng kỹ thuật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Đa dạng hóa các nguồn vốn đầu tư cho bảo vệ môi trường; bố trí khoản chi riêng cho bảo vệ môi trường trong ngân sách với tỷ lệ tăng dần theo tăng trưởng chung; các nguồn kinh phí bảo vệ môi trường được quản lý thống nhất và ưu tiên sử dụng cho các lĩnh vực trọng điểm trong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Ưu đãi, hỗ trợ về tài chính, đất đai cho hoạt động bảo vệ môi trường, cơ sở sản xuất, kinh doanh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Tăng cường đào tạo nguồn nhân lực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Phát triển khoa học, công nghệ môi trường; ưu tiên nghiên cứu, chuyển giao và áp dụng công nghệ tiên tiến, công nghệ cao, công nghệ thân thiện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áp dụng tiêu chuẩn môi trường đáp ứng yêu cầu tốt hơn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Gắn kết các hoạt động bảo vệ môi trường, bảo vệ tài nguyên với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bảo đảm an ninh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Nhà nước ghi nhận, tôn vinh cơ quan, tổ chức, hộ gia đình và cá nhân có đóng góp tích cực trong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Mở rộng, tăng cường hợp tác quốc tế về bảo vệ môi trường; thực hiện đầy đủ cam kết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 w:name="dieu_6"/>
      <w:r w:rsidRPr="000A1F47">
        <w:rPr>
          <w:rFonts w:ascii="Arial" w:eastAsia="Times New Roman" w:hAnsi="Arial" w:cs="Arial"/>
          <w:b/>
          <w:bCs/>
          <w:color w:val="000000"/>
          <w:sz w:val="16"/>
          <w:szCs w:val="16"/>
        </w:rPr>
        <w:t>Điều 6. Những hoạt động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được khuyến khích</w:t>
      </w:r>
      <w:bookmarkEnd w:id="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Truyền thông, giáo dục và vận động mọi người tham gia bảo vệ môi trường, giữ gìn vệ sinh môi trường, bảo vệ cảnh quan thiên nhiên và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Bảo vệ,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tiết kiệm tài nguyên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Giảm thiểu, thu gom, tái sử dụng và tái chế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Hoạt động ứng phó với biến đổi khí hậu; phát triển, sử dụng năng lượng sạch, năng lượng tái tạo; giảm thiểu phát thải khí gây hiệu ứng nhà kính, phá hủy tầng ô-dôn.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Đăng ký cơ sở, sản phẩm thân thiện với môi trường; sản xuất, kinh doanh, tiêu dùng sản phẩm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Nghiên cứu khoa học, chuyển giao, ứng dụng công nghệ xử lý, tái chế chất thải, công nghệ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Đầu tư xây dựng cơ sở sản xuất thiết bị, dụng cụ bảo vệ môi trường; cung cấp dịch vụ bảo vệ môi trường; thực hiện kiểm toán môi trường; tín dụng xanh; đầu tư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Bảo tồn và phát triển nguồn gen bản địa; lai tạo, nhập nội các nguồn gen có giá trị kinh tế và có lợi cho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Xây dựng thôn, làng, ấp, bản, buôn, phum, sóc, khu dân cư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Phát triển các hình thức tự quản và tổ chức hoạt động dịch vụ giữ gìn vệ sinh môi trường của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Hình thành nếp sống, thói quen giữ gìn vệ sinh môi trường, xóa bỏ hủ tục gây hại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Đóng góp kiến thức, công sức, tài chính cho hoạt động bảo vệ môi trường;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tư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 w:name="dieu_7"/>
      <w:r w:rsidRPr="000A1F47">
        <w:rPr>
          <w:rFonts w:ascii="Arial" w:eastAsia="Times New Roman" w:hAnsi="Arial" w:cs="Arial"/>
          <w:b/>
          <w:bCs/>
          <w:color w:val="000000"/>
          <w:sz w:val="16"/>
          <w:szCs w:val="16"/>
        </w:rPr>
        <w:t>Điều 7. Những hành vi bị nghiêm cấm</w:t>
      </w:r>
      <w:bookmarkEnd w:id="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Phá hoại, khai thác trái phép nguồn tài nguyên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Khai thác nguồn tài nguyên sinh vật bằng phương tiện, công cụ, phương pháp hủy diệt, không đúng thời vụ và sản lượng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Khai thác, kinh doanh, tiêu thụ các loài thực vật, động vật hoang dã thuộc danh mục loài nguy cấp, quý, hiếm được ưu tiên bảo vệ do cơ quan nhà nước có thẩm quyền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4. Vận chuyển, chôn lấp chất độc, chất phóng xạ, chất thải và chất nguy hại khác không đúng quy trình kỹ thuật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Thải chất thải chưa được xử lý đạt quy chuẩn kỹ thuật môi trường; các chất độc, chất phóng xạ và chất nguy hại khác vào đất, nguồn nước và không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Đưa vào nguồn nước hóa chất độc hại, chất thải, vi sinh vật chưa được kiểm định và tác nhân độc hại khác đối với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Thải khói, bụi, khí có chất hoặc mùi độc hại vào không khí; phát tán bức xạ, phóng xạ, các chất ion hóa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Gây tiếng ồn, độ rung vượt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Nhập khẩu, quá cảnh chất thải từ nước ngoài dưới mọi hình thức.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Nhập khẩu, quá cảnh động vật, thực vật chưa qua kiểm dịch; vi sinh vật ngoài danh mục cho phép.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Sản xuất, kinh doanh sản phẩm gây nguy hại cho con người, sinh vật và hệ sinh thái; sản xuất, sử dụng nguyên liệu, vật liệu xây dựng chứa yếu tố độc hại vượt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Phá hoại, xâm chiếm trái phép di sản thiên nhiên, khu bảo tồn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13. Xâm hại công trình, thiết bị, phương tiện phục vụ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14. Hoạt động trái phép, sinh sống ở khu vực được cơ quan nhà nước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xác định là khu vực cấm do mức độ đặc biệt nguy hiểm về môi trường đối với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15. Che giấu hành vi hủy hoại môi trường, cản trở hoạt động bảo vệ môi trường, làm sai lệch thông tin dẫn đến gây hậu quả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16. Lợi dụng chức vụ, quyền hạn, vượt quá quyền hạn hoặc thiếu trách nhiệm của người có thẩm quyền để làm trái quy định về quản lý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 w:name="chuong_2"/>
      <w:r w:rsidRPr="000A1F47">
        <w:rPr>
          <w:rFonts w:ascii="Arial" w:eastAsia="Times New Roman" w:hAnsi="Arial" w:cs="Arial"/>
          <w:b/>
          <w:bCs/>
          <w:color w:val="000000"/>
          <w:sz w:val="16"/>
          <w:szCs w:val="16"/>
          <w:shd w:val="clear" w:color="auto" w:fill="FFFF96"/>
        </w:rPr>
        <w:t>Chương II</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000000"/>
          <w:sz w:val="24"/>
          <w:szCs w:val="24"/>
          <w:shd w:val="clear" w:color="auto" w:fill="FFFF96"/>
        </w:rPr>
        <w:t>QUY HOẠCH BẢO VỆ MÔI TRƯỜNG, ĐÁNH GIÁ MÔI TRƯỜNG CHIẾN LƯỢC, ĐÁNH GIÁ TÁC ĐỘNG MÔI TRƯỜNG VÀ KẾ HOẠCH BẢO VỆ MÔI TRƯỜNG</w:t>
      </w:r>
      <w:bookmarkEnd w:id="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 w:name="muc_1"/>
      <w:r w:rsidRPr="000A1F47">
        <w:rPr>
          <w:rFonts w:ascii="Arial" w:eastAsia="Times New Roman" w:hAnsi="Arial" w:cs="Arial"/>
          <w:b/>
          <w:bCs/>
          <w:color w:val="000000"/>
          <w:sz w:val="16"/>
          <w:szCs w:val="16"/>
        </w:rPr>
        <w:t>Mục 1. QUY HOẠCH BẢO VỆ MÔI TRƯỜNG</w:t>
      </w:r>
      <w:bookmarkEnd w:id="1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 w:name="dieu_8"/>
      <w:r w:rsidRPr="000A1F47">
        <w:rPr>
          <w:rFonts w:ascii="Arial" w:eastAsia="Times New Roman" w:hAnsi="Arial" w:cs="Arial"/>
          <w:b/>
          <w:bCs/>
          <w:color w:val="000000"/>
          <w:sz w:val="16"/>
          <w:szCs w:val="16"/>
        </w:rPr>
        <w:t>Điều 8. Nguyên tắc, cấp độ, kỳ quy hoạch bảo vệ môi trường</w:t>
      </w:r>
      <w:bookmarkEnd w:id="1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phải bảo đảm các nguyên tắc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điều kiện tự nhiên, kinh tế - xã hội; chiến lược, quy hoạch tổng thể phát triển kinh tế - xã hội, quốc phòng, an ninh; chiến lược bảo vệ môi trường quốc gia bảo đảm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Bảo đảm thống nhất với quy hoạch sử dụng đất; thống nhất giữa các nội dung cơ bản của quy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đảm nguyên tắc bảo vệ môi trường quy định tại Điều 4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hoạch bảo vệ môi trường gồm 02 cấp độ là quy hoạch bảo vệ môi trường cấp quốc gia và quy hoạch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Kỳ quy hoạch bảo vệ môi trường là 10 năm, tầm nhìn đến 20 năm.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 w:name="dieu_9"/>
      <w:r w:rsidRPr="000A1F47">
        <w:rPr>
          <w:rFonts w:ascii="Arial" w:eastAsia="Times New Roman" w:hAnsi="Arial" w:cs="Arial"/>
          <w:b/>
          <w:bCs/>
          <w:color w:val="000000"/>
          <w:sz w:val="16"/>
          <w:szCs w:val="16"/>
          <w:shd w:val="clear" w:color="auto" w:fill="FFFF96"/>
        </w:rPr>
        <w:t>Điều 9. Nội dung cơ bản của quy hoạch bảo vệ môi trường</w:t>
      </w:r>
      <w:bookmarkEnd w:id="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cấp quốc gia gồm các nội dung cơ bản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Đánh giá hiện trạng môi trường, quản lý môi trường, dự báo xu thế diễn biến môi trường và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Phân vùng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tồn đa dạng sinh học và môi trường rừng;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Quản lý môi trường biển, hải đảo và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Hạ tầng kỹ thuật bảo vệ môi trường; hệ thống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Các bản đồ quy hoạch thể hiện nội dung quy định tại các điểm b, c, d, đ và e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Nguồn lực thực hiện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Tổ chức thực hiện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Nội dung quy hoạch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cấp tỉnh được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điều kiện cụ thể của địa phương bằng một quy hoạch riêng hoặc lồng ghép vào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phát triển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kinh tế -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 w:name="dieu_10"/>
      <w:r w:rsidRPr="000A1F47">
        <w:rPr>
          <w:rFonts w:ascii="Arial" w:eastAsia="Times New Roman" w:hAnsi="Arial" w:cs="Arial"/>
          <w:b/>
          <w:bCs/>
          <w:color w:val="000000"/>
          <w:sz w:val="16"/>
          <w:szCs w:val="16"/>
        </w:rPr>
        <w:t>Điều 10. Trách nhiệm lập quy hoạch bảo vệ môi trường</w:t>
      </w:r>
      <w:bookmarkEnd w:id="1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lập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tỉnh, thành phố trực thuộc trung ương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xây dựng nội dung hoặc lập quy hoạch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 w:name="dieu_11"/>
      <w:r w:rsidRPr="000A1F47">
        <w:rPr>
          <w:rFonts w:ascii="Arial" w:eastAsia="Times New Roman" w:hAnsi="Arial" w:cs="Arial"/>
          <w:b/>
          <w:bCs/>
          <w:color w:val="000000"/>
          <w:sz w:val="16"/>
          <w:szCs w:val="16"/>
        </w:rPr>
        <w:t>Điều 11. Tham vấn, thẩm định, phê duyệt quy hoạch bảo vệ môi trường</w:t>
      </w:r>
      <w:bookmarkEnd w:id="1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Tham vấn trong quá trình lập quy hoạch bảo vệ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lấy ý kiến các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bằng văn bản và tổ chức tham vấn cơ quan, tổ chức có liên quan trong quá trình lập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lấy ý kiến các sở,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huyện, quận, thị xã, thành phố thuộc tỉnh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bằng văn bản và tổ chức tham vấn cơ quan, tổ chức có liên quan trong quá trình xây dựng quy hoạch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 w:name="khoan_2"/>
      <w:r w:rsidRPr="000A1F47">
        <w:rPr>
          <w:rFonts w:ascii="Arial" w:eastAsia="Times New Roman" w:hAnsi="Arial" w:cs="Arial"/>
          <w:color w:val="000000"/>
          <w:sz w:val="16"/>
          <w:szCs w:val="16"/>
          <w:shd w:val="clear" w:color="auto" w:fill="FFFF96"/>
        </w:rPr>
        <w:t>2. Thẩm định và phê duyệt quy hoạch bảo vệ môi trường được quy định như sau:</w:t>
      </w:r>
      <w:bookmarkEnd w:id="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tổ chức Hội đồng thẩm định liên ngành và trình Thủ tướng Chính phủ phê duyệt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phê duyệt báo cáo quy hoạch bảo vệ môi trường cấp tỉnh sau khi lấy ý kiến Bộ Tài nguyên và Môi trường bằng văn bản.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 w:name="dieu_12"/>
      <w:r w:rsidRPr="000A1F47">
        <w:rPr>
          <w:rFonts w:ascii="Arial" w:eastAsia="Times New Roman" w:hAnsi="Arial" w:cs="Arial"/>
          <w:b/>
          <w:bCs/>
          <w:color w:val="000000"/>
          <w:sz w:val="16"/>
          <w:szCs w:val="16"/>
        </w:rPr>
        <w:t>Điều 12. Rà soát, điều chỉnh quy hoạch bảo vệ môi trường</w:t>
      </w:r>
      <w:bookmarkEnd w:id="1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phải được định kỳ xem xét, rà soát, đánh giá quá trình thực hiện để kịp thời điều chỉnh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tình hình phát triển kinh tế - xã hội trong từng giai đoạn. Thời hạn rà soát định kỳ đối với quy hoạch bảo vệ môi trường là 05 năm kể từ ngày quy hoạch bảo vệ môi trường được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 Việc điều chỉnh quy hoạch bảo vệ môi trường được thực hiện khi có sự điều chỉnh chiến lược phát triển kinh tế - xã hội, quốc phòng, an ninh của quốc gia, của tỉnh, thành phố trực thuộc trung ương và được thực hiện theo quy định tại các điều 8, 9, 10 và 11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 w:name="muc_2"/>
      <w:r w:rsidRPr="000A1F47">
        <w:rPr>
          <w:rFonts w:ascii="Arial" w:eastAsia="Times New Roman" w:hAnsi="Arial" w:cs="Arial"/>
          <w:b/>
          <w:bCs/>
          <w:color w:val="000000"/>
          <w:sz w:val="16"/>
          <w:szCs w:val="16"/>
        </w:rPr>
        <w:t>Mục 2. ĐÁNH GIÁ MÔI TRƯỜNG CHIẾN LƯỢC</w:t>
      </w:r>
      <w:bookmarkEnd w:id="1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 w:name="dieu_13"/>
      <w:r w:rsidRPr="000A1F47">
        <w:rPr>
          <w:rFonts w:ascii="Arial" w:eastAsia="Times New Roman" w:hAnsi="Arial" w:cs="Arial"/>
          <w:b/>
          <w:bCs/>
          <w:color w:val="000000"/>
          <w:sz w:val="16"/>
          <w:szCs w:val="16"/>
          <w:shd w:val="clear" w:color="auto" w:fill="FFFF96"/>
        </w:rPr>
        <w:t>Điều 13. Đối tượng phải thực hiện đánh giá môi trường chiến lược</w:t>
      </w:r>
      <w:bookmarkEnd w:id="2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phải thực hiện đánh giá môi trường chiến lược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Chiến lược, quy hoạch tổng thể phát triển kinh tế - xã hội của vùng kinh tế - xã hội, vùng kinh tế trọng điểm, hành lang kinh tế, vành đai kinh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Quy hoạch tổng thể phát triển kinh tế - xã hội của tỉnh, thành phố trực thuộc trung ương và đơn vị hành chính - kinh tế đặc biệt;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Chiến lược, quy hoạch phát triển khu kinh tế, khu chế xuất, khu công nghệ cao, khu công nghiệp;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Chiến lược, quy hoạch khai thác, sử dụng tài nguyên thiên nhiên quy mô từ 02 tỉnh trở lên;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Chiến lược, quy hoạch, kế hoạch phát triển ngành, lĩnh vực quy mô quốc gia, cấp vùng, cấp tỉnh có tác động lớn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Điều chỉnh chiến lược, quy hoạch, kế hoạch của đối tượng thuộc các điểm a, b, c, d và đ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danh mục đối tượng phải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 w:name="dieu_14"/>
      <w:r w:rsidRPr="000A1F47">
        <w:rPr>
          <w:rFonts w:ascii="Arial" w:eastAsia="Times New Roman" w:hAnsi="Arial" w:cs="Arial"/>
          <w:b/>
          <w:bCs/>
          <w:color w:val="000000"/>
          <w:sz w:val="16"/>
          <w:szCs w:val="16"/>
          <w:shd w:val="clear" w:color="auto" w:fill="FFFF96"/>
        </w:rPr>
        <w:t>Điều 14. Thực hiện đánh giá môi trường chiến lược</w:t>
      </w:r>
      <w:bookmarkEnd w:id="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được giao nhiệm vụ xây dựng chiến lược, quy hoạch, kế hoạch quy định tại khoản 1 Điều 13 của Luật này có trách nhiệm lập hoặc thuê tổ chức tư vấn lập báo cáo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Đánh giá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chiến lược phải được thực hiện đồng thời với quá trình xây dựng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thực hiện đánh giá môi trường chiến lược phải được xem xét, tích hợp vào nội dung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Trên cơ sở thực hiện đánh giá môi trường chiến lược, cơ quan được giao nhiệm vụ xây dựng chiến lược, quy hoạch, kế hoạch có trách nhiệm lập báo cáo đánh giá môi trường chiến lược gửi cơ quan có thẩm quyền để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 w:name="dieu_15"/>
      <w:r w:rsidRPr="000A1F47">
        <w:rPr>
          <w:rFonts w:ascii="Arial" w:eastAsia="Times New Roman" w:hAnsi="Arial" w:cs="Arial"/>
          <w:b/>
          <w:bCs/>
          <w:color w:val="000000"/>
          <w:sz w:val="16"/>
          <w:szCs w:val="16"/>
        </w:rPr>
        <w:t>Điều 15. Nội dung chính của báo cáo đánh giá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chiến lược</w:t>
      </w:r>
      <w:bookmarkEnd w:id="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Sự cần thiết, cơ sở pháp lý của nhiệm vụ xây dựng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pháp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Tóm tắt nội dung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Môi trường tự nhiên và kinh tế - xã hội của vùng chịu sự tác động bởi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Đánh giá sự</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chiến lược, quy hoạch, kế hoạch với quan điểm, mục tiêu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Đánh giá, dự báo xu hướng tích cực và tiêu cực của các vấn đề môi trường trong trường hợp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Đánh giá, dự báo xu hướng tác động của biến đổi khí hậu trong việc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Tham vấn trong quá trình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Giải pháp duy trì xu hướng tích cực, phòng ngừa, giảm thiểu xu hướng tiêu cực của các vấn đề môi trường trong quá trình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Những vấn đề cần tiếp tục nghiên cứu trong quá trình thực hiện chiến lược, quy hoạch, kế hoạch và kiến nghị hướng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 w:name="dieu_16"/>
      <w:r w:rsidRPr="000A1F47">
        <w:rPr>
          <w:rFonts w:ascii="Arial" w:eastAsia="Times New Roman" w:hAnsi="Arial" w:cs="Arial"/>
          <w:b/>
          <w:bCs/>
          <w:color w:val="000000"/>
          <w:sz w:val="16"/>
          <w:szCs w:val="16"/>
          <w:shd w:val="clear" w:color="auto" w:fill="FFFF96"/>
        </w:rPr>
        <w:t>Điều 16. Thẩm định báo cáo đánh giá môi trường chiến lược</w:t>
      </w:r>
      <w:bookmarkEnd w:id="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Trách nhiệm tổ chức thẩm định báo cáo đánh giá môi trường chiến lược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tổ chức thẩm định báo cáo đánh giá môi trường chiến lược đối với chiến lược, quy hoạch, kế hoạch do Quốc hội, Chính phủ,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cơ quan ngang bộ tổ chức thẩm định báo cáo đánh giá môi trường chiến lược đối với chiến lược, quy hoạch, kế hoạch thuộc thẩm quyền phê duyệt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c)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báo cáo đánh giá môi trường chiến lược đối với chiến lược, quy hoạch, kế hoạch thuộc thẩm quyền phê duyệt của mình và của Hội đồng nhân dân cùng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 w:name="khoan_2_16"/>
      <w:r w:rsidRPr="000A1F47">
        <w:rPr>
          <w:rFonts w:ascii="Arial" w:eastAsia="Times New Roman" w:hAnsi="Arial" w:cs="Arial"/>
          <w:color w:val="000000"/>
          <w:sz w:val="16"/>
          <w:szCs w:val="16"/>
        </w:rPr>
        <w:t>2. Việc thẩm định báo cáo đánh giá môi trường chiến lược được tiến hành thông qua hội đồng thẩm định do thủ trưởng hoặc người đứng đầu cơ quan thẩm định báo cáo đánh giá môi trường chiến lược thành lập</w:t>
      </w:r>
      <w:bookmarkEnd w:id="24"/>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thẩm định báo cáo đánh giá môi trường chiến lược tổ chức điều tra, đánh giá thông tin trong báo cáo đánh giá môi trường chiến lược; lấy ý kiến phản biện của cơ quan, tổ chức, chuyên gia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 w:name="dieu_17"/>
      <w:r w:rsidRPr="000A1F47">
        <w:rPr>
          <w:rFonts w:ascii="Arial" w:eastAsia="Times New Roman" w:hAnsi="Arial" w:cs="Arial"/>
          <w:b/>
          <w:bCs/>
          <w:color w:val="000000"/>
          <w:sz w:val="16"/>
          <w:szCs w:val="16"/>
          <w:shd w:val="clear" w:color="auto" w:fill="FFFF96"/>
        </w:rPr>
        <w:t>Điều 17. Tiếp thu ý kiến thẩm định và báo cáo kết quả thẩm định báo cáo đánh giá môi trường chiến lược</w:t>
      </w:r>
      <w:bookmarkEnd w:id="2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được giao nhiệm vụ xây dựng chiến lược, quy hoạch, kế hoạch có trách nhiệm hoàn chỉnh báo cáo đánh giá môi trường chiến lược và dự thảo văn bản chiến lược, quy hoạch, kế hoạch trên cơ sở nghiên cứu, tiếp thu ý kiến của hội đồng thẩm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thẩm định báo cáo đánh giá môi trường chiến lược báo cáo bằng văn bản kết quả thẩm định cho cấp có thẩm quyền phê duyệt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Báo cáo kết quả thẩm định báo cáo đánh giá môi trường chiến lược là căn cứ để cấp có thẩm quyền phê duyệt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 w:name="muc_3"/>
      <w:r w:rsidRPr="000A1F47">
        <w:rPr>
          <w:rFonts w:ascii="Arial" w:eastAsia="Times New Roman" w:hAnsi="Arial" w:cs="Arial"/>
          <w:b/>
          <w:bCs/>
          <w:color w:val="000000"/>
          <w:sz w:val="16"/>
          <w:szCs w:val="16"/>
        </w:rPr>
        <w:t>Mục 3. ĐÁNH GIÁ TÁC ĐỘNG MÔI TRƯỜNG</w:t>
      </w:r>
      <w:bookmarkEnd w:id="2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7" w:name="dieu_18"/>
      <w:r w:rsidRPr="000A1F47">
        <w:rPr>
          <w:rFonts w:ascii="Arial" w:eastAsia="Times New Roman" w:hAnsi="Arial" w:cs="Arial"/>
          <w:b/>
          <w:bCs/>
          <w:color w:val="000000"/>
          <w:sz w:val="16"/>
          <w:szCs w:val="16"/>
          <w:shd w:val="clear" w:color="auto" w:fill="FFFF96"/>
        </w:rPr>
        <w:t>Điều 18. Đối tượng phải thực hiện đánh giá tác động môi trường</w:t>
      </w:r>
      <w:bookmarkEnd w:id="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phải thực hiện đánh giá tác động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thuộc thẩm quyền quyết định chủ trương đầu tư của Quốc hội, Chính phủ,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có sử dụng đất của khu bảo tồn thiên nhiên, vườn quốc gia, khu di tích lịch sử - văn hóa, khu di sản thế giới, khu dự trữ sinh quyển, khu danh lam thắng cảnh đã được xếp hạng;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Dự án có nguy cơ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danh mục dự án quy định tại điểm b và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8" w:name="dieu_19"/>
      <w:r w:rsidRPr="000A1F47">
        <w:rPr>
          <w:rFonts w:ascii="Arial" w:eastAsia="Times New Roman" w:hAnsi="Arial" w:cs="Arial"/>
          <w:b/>
          <w:bCs/>
          <w:color w:val="000000"/>
          <w:sz w:val="16"/>
          <w:szCs w:val="16"/>
          <w:shd w:val="clear" w:color="auto" w:fill="FFFF96"/>
        </w:rPr>
        <w:t>Điều 19. Thực hiện đánh giá tác động môi trường</w:t>
      </w:r>
      <w:bookmarkEnd w:id="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dự án thuộc đối tượng quy định tại khoản 1 Điều 18 của Luật này tự mình hoặc thuê tổ chức tư vấn thực hiện đánh giá tác động môi trường và chịu trách nhiệm trước pháp luật về</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quả thực hiện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đánh giá tác động môi trường phải thực hiện trong giai đoạn chuẩn bị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thực hiện đánh giá tác động môi trường thể hiện dưới hình thức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Chi phí lập, thẩm định báo cáo đánh giá tác động môi trường thuộc nguồn vốn đầu tư dự án do chủ dự án chịu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9" w:name="dieu_20"/>
      <w:r w:rsidRPr="000A1F47">
        <w:rPr>
          <w:rFonts w:ascii="Arial" w:eastAsia="Times New Roman" w:hAnsi="Arial" w:cs="Arial"/>
          <w:b/>
          <w:bCs/>
          <w:color w:val="000000"/>
          <w:sz w:val="16"/>
          <w:szCs w:val="16"/>
          <w:shd w:val="clear" w:color="auto" w:fill="FFFF96"/>
        </w:rPr>
        <w:t>Điều 20. Lập lại báo cáo đánh giá tác động môi trường</w:t>
      </w:r>
      <w:bookmarkEnd w:id="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dự án phải lập lại báo cáo đánh giá tác động môi trường trong các trường hợp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a) Không triển khai dự án trong thời gian 24 tháng kể từ thời điểm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Thay đổi địa điểm thực hiện dự án so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phương án trong báo cáo đánh giá tác động môi trường đã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Tăng quy mô, công suất, thay đổi công nghệ làm tăng tác động xấu đến môi trường so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phương án trong báo cáo đánh giá tác động môi trường đã được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0" w:name="dieu_21"/>
      <w:r w:rsidRPr="000A1F47">
        <w:rPr>
          <w:rFonts w:ascii="Arial" w:eastAsia="Times New Roman" w:hAnsi="Arial" w:cs="Arial"/>
          <w:b/>
          <w:bCs/>
          <w:color w:val="000000"/>
          <w:sz w:val="16"/>
          <w:szCs w:val="16"/>
        </w:rPr>
        <w:t>Điều 21. Tham vấn trong quá trình thực hiện đánh giá tác động môi trường</w:t>
      </w:r>
      <w:bookmarkEnd w:id="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Tham vấn trong quá trình thực hiện đánh giá tác động môi trường nhằm hoàn thiện báo cáo đánh giá tác động môi trường, hạn chế thấp nhất các tác động xấu đến môi trường và con người, bảo đảm sự phát triển bền vững của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dự án phải tổ chức tham vấn cơ quan, tổ chức, cộng đồng chịu tác động trực tiếp bởi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Các dự án không phải thực hiện tham vấn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Phù hợp với quy hoạch của khu sản xuất, kinh doanh, dịch vụ tập trung đã được phê duyệt báo cáo đánh giá tác động môi trường cho giai đoạn đầu tư xây dựng cơ sở hạ tầng;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Thuộc danh mục bí mật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1" w:name="dieu_22"/>
      <w:r w:rsidRPr="000A1F47">
        <w:rPr>
          <w:rFonts w:ascii="Arial" w:eastAsia="Times New Roman" w:hAnsi="Arial" w:cs="Arial"/>
          <w:b/>
          <w:bCs/>
          <w:color w:val="000000"/>
          <w:sz w:val="16"/>
          <w:szCs w:val="16"/>
        </w:rPr>
        <w:t>Điều 22. Nội dung chính của báo cáo đánh giá tác động môi trường</w:t>
      </w:r>
      <w:bookmarkEnd w:id="3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Xuất xứ của dự án, chủ dự án, cơ quan có thẩm quyền phê duyệt dự án; phương pháp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Đánh giá việc lựa chọn công nghệ, hạng mục công trình và các hoạt động của dự án có nguy cơ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Đánh giá hiện trạng môi trường tự nhiên, kinh tế - xã hội nơi thực hiện dự án, vùng lân cận và thuyết minh sự phù hợp của địa điểm lựa chọn thực hiện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Đánh giá, dự báo các nguồn thải và tác động của dự án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Đánh giá, dự báo, xác định biện pháp quản lý rủi ro của dự án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Biện pháp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Các biện pháp giảm thiểu tác động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Kết quả tham vấn.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Chương trình quản lý và giám sát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Dự toán kinh phí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trình bảo vệ môi trường và thực hiện các biện pháp giảm thiểu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Phương án tổ chức thực hiện các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2" w:name="dieu_23"/>
      <w:r w:rsidRPr="000A1F47">
        <w:rPr>
          <w:rFonts w:ascii="Arial" w:eastAsia="Times New Roman" w:hAnsi="Arial" w:cs="Arial"/>
          <w:b/>
          <w:bCs/>
          <w:color w:val="000000"/>
          <w:sz w:val="16"/>
          <w:szCs w:val="16"/>
        </w:rPr>
        <w:t>Điều 23. Thẩm quyền thẩm định báo cáo đánh giá tác động môi trường</w:t>
      </w:r>
      <w:bookmarkEnd w:id="3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báo cáo đánh giá tác động môi trường đối với các dự án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thuộc thẩm quyền quyết định chủ trương đầu tư của Quốc hội, Chính phủ,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liên ngành, liên tỉnh thuộc đối tượng quy định tại điểm b và điểm c khoản 1 Điều 18 của Luật này, trừ dự án thuộc bí mật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Dự án do Chính phủ giao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tổ chức thẩm định báo cáo đánh giá tác động môi trường đối với dự án thuộc thẩm quyền quyết định, phê duyệt đầu tư của mình nhưng không thuộc đối tượng quy định tại điểm b và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Quốc phòng, Bộ Công an tổ chức thẩm định báo cáo đánh giá tác động môi trường đối với dự án thuộc thẩm quyền quyết định, phê duyệt đầu tư của mình và các dự án thuộc bí mật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quốc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báo cáo đánh giá tác động môi trường đối với dự án đầu tư trên địa bàn không thuộc đối tượng quy định tại các khoản 1, 2 và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3" w:name="dieu_24"/>
      <w:r w:rsidRPr="000A1F47">
        <w:rPr>
          <w:rFonts w:ascii="Arial" w:eastAsia="Times New Roman" w:hAnsi="Arial" w:cs="Arial"/>
          <w:b/>
          <w:bCs/>
          <w:color w:val="000000"/>
          <w:sz w:val="16"/>
          <w:szCs w:val="16"/>
          <w:shd w:val="clear" w:color="auto" w:fill="FFFF96"/>
        </w:rPr>
        <w:t>Điều 24. Thẩm định báo cáo đánh giá tác động môi trường</w:t>
      </w:r>
      <w:bookmarkEnd w:id="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Thủ trưởng hoặc người đứng đầu cơ quan được giao thẩm định tổ chức việc thẩm định báo cáo đánh giá tác động môi trường thông qua hội đồng thẩm định hoặc thông qua việc lấy ý kiến các cơ quan, tổ chức có liên quan và chịu trách nhiệm trước pháp luật về kết quả</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Thành viên hội đồng thẩm định và cơ quan, tổ chức được lấy ý kiến chịu trách nhiệm trước pháp luật về ý kiến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cần thiết, cơ quan thẩm định tổ chức khảo sát thực tế, lấy ý kiến phản biện của cơ quan, tổ chức và chuyên gia để thẩm định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Trong thời gian thẩm định, trường hợp có yêu cầu chỉnh sửa,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bổ sung</w:t>
      </w:r>
      <w:r w:rsidRPr="000A1F47">
        <w:rPr>
          <w:rFonts w:ascii="Arial" w:eastAsia="Times New Roman" w:hAnsi="Arial" w:cs="Arial"/>
          <w:color w:val="333333"/>
          <w:sz w:val="16"/>
          <w:szCs w:val="16"/>
        </w:rPr>
        <w:t>,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trách nhiệm thông báo bằng văn bản cho chủ dự án để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4" w:name="dieu_25"/>
      <w:r w:rsidRPr="000A1F47">
        <w:rPr>
          <w:rFonts w:ascii="Arial" w:eastAsia="Times New Roman" w:hAnsi="Arial" w:cs="Arial"/>
          <w:b/>
          <w:bCs/>
          <w:color w:val="000000"/>
          <w:sz w:val="16"/>
          <w:szCs w:val="16"/>
          <w:shd w:val="clear" w:color="auto" w:fill="FFFF96"/>
        </w:rPr>
        <w:t>Điều 25. Phê duyệt báo cáo đánh giá tác động môi trường</w:t>
      </w:r>
      <w:bookmarkEnd w:id="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Trong thời hạn 20 ngày kể từ ngày nhận được báo cáo đánh giá tác động môi trường đã được chỉnh sửa theo yêu cầu của cơ quan thẩm định, thủ trưởng hoặc người đứng đầu cơ quan thẩm định có trách nhiệm phê duyệt báo cáo đánh giá tác động môi trường; trường hợp không phê duyệt phải trả lời cho chủ dự án bằng văn bản và nêu rõ lý do.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Quyết định phê duyệt báo cáo đánh giá tác động môi trường là căn cứ để cấp có thẩm quyền thực hiện các việc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Quyết định chủ trương đầu tư dự án đối với các đối tượng quy định tại Điều 18 của Luật này trong trường hợp pháp luật quy định dự án phải quyết định chủ trương đầu tư;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Cấp, điều chỉnh giấy phép thăm dò, giấy phép khai thác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đối với dự án thăm dò, khai thác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Phê duyệt kế hoạch thăm dò, kế hoạch phát triển mỏ đối với dự án thăm dò, khai thác dầu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Cấp, điều chỉnh giấy phép xây dựng đối với dự án có hạng mục xây dựng công trình thuộc đối tượng phải có giấy phép xây dựng;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Cấp giấy chứng nhận đầu tư đối với dự án không thuộc đối tượng quy định tại các điểm a, b, c và d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5" w:name="dieu_26"/>
      <w:r w:rsidRPr="000A1F47">
        <w:rPr>
          <w:rFonts w:ascii="Arial" w:eastAsia="Times New Roman" w:hAnsi="Arial" w:cs="Arial"/>
          <w:b/>
          <w:bCs/>
          <w:color w:val="000000"/>
          <w:sz w:val="16"/>
          <w:szCs w:val="16"/>
          <w:shd w:val="clear" w:color="auto" w:fill="FFFF96"/>
        </w:rPr>
        <w:t>Điều 26. Trách nhiệm của chủ đầu tư dự án sau khi báo cáo đánh giá tác động môi trường được phê duyệt</w:t>
      </w:r>
      <w:bookmarkEnd w:id="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Thực hiện các yêu cầu của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Trường hợp thay đổi quy mô, công suất, công nghệ làm tăng tác động xấu đến môi trường so với phương án trong báo cáo đánh giá tác động môi trường đã được phê duyệt nhưng chưa đến mức phải lập lại báo cáo đánh giá tác động môi trường được quy định tại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 khoản 1 Điều 20 của Luật này, chủ đầu tư dự án phải giải trình với cơ quan phê duyệt và chỉ được thực hiện sau khi có văn bản chấp thuận của cơ quan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6" w:name="dieu_27"/>
      <w:r w:rsidRPr="000A1F47">
        <w:rPr>
          <w:rFonts w:ascii="Arial" w:eastAsia="Times New Roman" w:hAnsi="Arial" w:cs="Arial"/>
          <w:b/>
          <w:bCs/>
          <w:color w:val="000000"/>
          <w:sz w:val="16"/>
          <w:szCs w:val="16"/>
        </w:rPr>
        <w:t>Điều 27. Trách nhiệm của chủ đầu tư trước khi đưa dự án vào vận hành</w:t>
      </w:r>
      <w:bookmarkEnd w:id="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thực hiện biện pháp bảo vệ môi trường theo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Phải báo cáo cơ quan phê duyệt báo cáo đánh giá tác động môi trường kết quả thực hiện các công trình bảo vệ môi trường phục vụ vận hành dự án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 xml:space="preserve">dự án lớn, có nguy cơ tác động xấu đến môi trường do Chính phủ quy định. Những dự án này chỉ được </w:t>
      </w:r>
      <w:r w:rsidRPr="000A1F47">
        <w:rPr>
          <w:rFonts w:ascii="Arial" w:eastAsia="Times New Roman" w:hAnsi="Arial" w:cs="Arial"/>
          <w:color w:val="333333"/>
          <w:sz w:val="16"/>
          <w:szCs w:val="16"/>
        </w:rPr>
        <w:lastRenderedPageBreak/>
        <w:t>vận hành sau khi cơ quan phê duyệt báo cáo đánh giá tác động môi trường kiểm tra, xác nhận hoàn thành công trình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7" w:name="dieu_28"/>
      <w:r w:rsidRPr="000A1F47">
        <w:rPr>
          <w:rFonts w:ascii="Arial" w:eastAsia="Times New Roman" w:hAnsi="Arial" w:cs="Arial"/>
          <w:b/>
          <w:bCs/>
          <w:color w:val="000000"/>
          <w:sz w:val="16"/>
          <w:szCs w:val="16"/>
        </w:rPr>
        <w:t>Điều 28. Trách nhiệm của cơ quan phê duyệt báo cáo đánh giá tác động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Chịu trách nhiệm trước pháp luật về kết quả thẩm định và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8" w:name="khoan_3"/>
      <w:r w:rsidRPr="000A1F47">
        <w:rPr>
          <w:rFonts w:ascii="Arial" w:eastAsia="Times New Roman" w:hAnsi="Arial" w:cs="Arial"/>
          <w:color w:val="000000"/>
          <w:sz w:val="16"/>
          <w:szCs w:val="16"/>
          <w:shd w:val="clear" w:color="auto" w:fill="FFFF96"/>
        </w:rPr>
        <w:t>2. Trong thời hạn 15 ngày kể từ ngày nhận được báo cáo hoàn thành công trình bảo vệ môi trường của chủ đầu tư dự án được quy định tại khoản 2 Điều 27 của Luật này, cơ quan phê duyệt báo cáo đánh giá tác động môi trường phải tổ chức kiểm tra và cấp giấy xác nhận hoàn thành công trình bảo vệ môi trường của dự án. Trường hợp phải phân tích các chỉ tiêu môi trường phức tạp thì thời gian cấp giấy xác nhận hoàn thành công trình bảo vệ môi trường của dự án có thể kéo dài nhưng không quá 30 ngày.</w:t>
      </w:r>
      <w:bookmarkEnd w:id="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9" w:name="muc_4"/>
      <w:r w:rsidRPr="000A1F47">
        <w:rPr>
          <w:rFonts w:ascii="Arial" w:eastAsia="Times New Roman" w:hAnsi="Arial" w:cs="Arial"/>
          <w:b/>
          <w:bCs/>
          <w:color w:val="000000"/>
          <w:sz w:val="16"/>
          <w:szCs w:val="16"/>
        </w:rPr>
        <w:t>Mục 4. KẾ HOẠCH BẢO VỆ MÔI TRƯỜNG</w:t>
      </w:r>
      <w:bookmarkEnd w:id="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0" w:name="dieu_29"/>
      <w:r w:rsidRPr="000A1F47">
        <w:rPr>
          <w:rFonts w:ascii="Arial" w:eastAsia="Times New Roman" w:hAnsi="Arial" w:cs="Arial"/>
          <w:b/>
          <w:bCs/>
          <w:color w:val="000000"/>
          <w:sz w:val="16"/>
          <w:szCs w:val="16"/>
          <w:shd w:val="clear" w:color="auto" w:fill="FFFF96"/>
        </w:rPr>
        <w:t>Điều 29. Đối tượng phải lập kế hoạch bảo vệ môi trường</w:t>
      </w:r>
      <w:bookmarkEnd w:id="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Dự án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đầu tư</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không thuộc đối tượng phải thực hiện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án sản xuất, kinh doanh, dịch vụ không thuộc đối tượng phải lập dự án đầu tư theo quy định của pháp luật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về</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đầu tư</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1" w:name="dieu_30"/>
      <w:r w:rsidRPr="000A1F47">
        <w:rPr>
          <w:rFonts w:ascii="Arial" w:eastAsia="Times New Roman" w:hAnsi="Arial" w:cs="Arial"/>
          <w:b/>
          <w:bCs/>
          <w:color w:val="000000"/>
          <w:sz w:val="16"/>
          <w:szCs w:val="16"/>
        </w:rPr>
        <w:t>Điều 30. Nội dung kế hoạch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Địa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Loại hình, công nghệ và quy mô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Nguyên liệu, nhiên liệu sử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Dự báo các loại chất thải phát sinh, tác động khác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Biện pháp xử lý chất thải và giảm thiểu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Tổ chức thực hiện các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2" w:name="dieu_31"/>
      <w:r w:rsidRPr="000A1F47">
        <w:rPr>
          <w:rFonts w:ascii="Arial" w:eastAsia="Times New Roman" w:hAnsi="Arial" w:cs="Arial"/>
          <w:b/>
          <w:bCs/>
          <w:color w:val="000000"/>
          <w:sz w:val="16"/>
          <w:szCs w:val="16"/>
        </w:rPr>
        <w:t>Điều 31.</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Thời điểm</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đăng ký, xác nhận kế hoạch bảo vệ môi trường</w:t>
      </w:r>
      <w:bookmarkEnd w:id="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dự án, phương án sản xuất, kinh doanh, dịch vụ quy định tại Điều 29 của Luật này phải lập kế hoạch bảo vệ môi trường gửi cơ quan có thẩm quyền quy định tại Điều 32 của Luật này xem xét, xác nhận trước khi triển khai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3" w:name="dieu_32"/>
      <w:r w:rsidRPr="000A1F47">
        <w:rPr>
          <w:rFonts w:ascii="Arial" w:eastAsia="Times New Roman" w:hAnsi="Arial" w:cs="Arial"/>
          <w:b/>
          <w:bCs/>
          <w:color w:val="000000"/>
          <w:sz w:val="16"/>
          <w:szCs w:val="16"/>
          <w:shd w:val="clear" w:color="auto" w:fill="FFFF96"/>
        </w:rPr>
        <w:t>Điều 32. Trách nhiệm tổ chức thực hiện việc xác nhận kế hoạch bảo vệ môi trường</w:t>
      </w:r>
      <w:bookmarkEnd w:id="4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chuyên môn về bảo vệ môi trường thuộc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xác nhận kế hoạch bảo vệ môi trường của những dự án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nằm trên địa bàn 02 huyện trở lên;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trên vùng biển có chất thải đưa vào địa bàn tỉnh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Dự án có quy mô lớn và có nguy cơ tác động xấu tới môi trường trên địa bàn tỉnh theo quy định của Bộ trưởng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xác nhận kế hoạch bảo vệ môi trường của dự án, phương án sản xuất, kinh doanh, dịch vụ trên địa bàn, trừ dự án quy định tại khoản 1 Điều này;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thể ủy quyền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xã, phường, thị trấn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xác nhận kế hoạch bảo vệ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dự án, phương án sản xuất, kinh doanh, dịch vụ quy mô hộ gia đình nằm trên địa bàn một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Trong thời hạn 10 ngày kể từ ngày nhận được kế hoạch bảo vệ môi trường, cơ quan có thẩm quyền quy định tại các khoản 1 và khoản 2 Điều này phải xác nhận đăng ký</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 trường hợp không xác nhận đăng ký kế hoạch bảo vệ môi trường, cơ quan có thẩm quyền phải trả lời bằng văn bản và nêu rõ lý do.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4" w:name="dieu_33"/>
      <w:r w:rsidRPr="000A1F47">
        <w:rPr>
          <w:rFonts w:ascii="Arial" w:eastAsia="Times New Roman" w:hAnsi="Arial" w:cs="Arial"/>
          <w:b/>
          <w:bCs/>
          <w:color w:val="000000"/>
          <w:sz w:val="16"/>
          <w:szCs w:val="16"/>
        </w:rPr>
        <w:t>Điều 33. Trách nhiệm của chủ dự án, chủ cơ sở sản xuất, kinh doanh, dịch vụ sau khi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kế hoạch</w:t>
      </w:r>
      <w:r w:rsidRPr="000A1F47">
        <w:rPr>
          <w:rFonts w:ascii="Arial" w:eastAsia="Times New Roman" w:hAnsi="Arial" w:cs="Arial"/>
          <w:b/>
          <w:bCs/>
          <w:color w:val="000000"/>
          <w:sz w:val="16"/>
          <w:szCs w:val="16"/>
        </w:rPr>
        <w:t>bảo vệ môi trường được xác nhận</w:t>
      </w:r>
      <w:bookmarkEnd w:id="4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thực hiện các biện pháp bảo vệ môi trường theo kế hoạch bảo vệ môi trường đã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Trường hợp xảy ra sự cố môi trường phải dừng hoạt động, thực hiện biện pháp khắc phục và báo ngay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hoặc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nơi thực hiện dự án hoặc cơ quan chuyên môn về bảo vệ môi trường thuộc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cơ quan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cung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cấp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mọi thông tin có liên quan cho cơ quan quản lý nhà nước về bảo vệ môi trường kiểm tra, thanh tra.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Lập và đăng ký lại kế hoạch bảo vệ môi trường cho dự án đầu tư, phương án sản xuất, kinh doanh, dịch vụ trong các trường hợp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Thay đổi địa điểm;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Không triển khai thực hiện trong thời hạn 24 tháng kể từ ngày kế hoạch bảo vệ môi trường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5.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dự án, phương án sản xuất, kinh doanh, dịch vụ có thay đổi tính chất hoặc quy mô đến mức thuộc đối tượng phải lập báo cáo đánh giá tác động môi trường thì chủ đầu tư dự án, chủ cơ sở sản xuất, kinh doanh, dịch vụ phải lập báo cáo đánh giá tác động môi trường và gửi cho cơ quan có thẩm quyền thẩm định,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5" w:name="dieu_34"/>
      <w:r w:rsidRPr="000A1F47">
        <w:rPr>
          <w:rFonts w:ascii="Arial" w:eastAsia="Times New Roman" w:hAnsi="Arial" w:cs="Arial"/>
          <w:b/>
          <w:bCs/>
          <w:color w:val="000000"/>
          <w:sz w:val="16"/>
          <w:szCs w:val="16"/>
        </w:rPr>
        <w:t>Điều 34. Trách nhiệm của cơ quan xác nhận kế hoạch bảo vệ môi trường</w:t>
      </w:r>
      <w:bookmarkEnd w:id="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Kiểm tra việc tổ chức thực hiện các biện pháp bảo vệ môi trường theo kế hoạch bảo vệ môi trường đã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Tiếp nhận và xử lý kiến nghị về bảo vệ môi trường của chủ dự án, chủ cơ sở sản xuất, kinh doanh, dịch vụ và tổ chức, cá nhân liên quan đến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Phối hợp với chủ đầu tư dự án, chủ cơ sở sản xuất, kinh doanh, dịch vụ và cơ quan, tổ chức, cá nhân có liên quan xử lý sự cố môi trường xảy ra trong quá trình thực hiện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6" w:name="chuong_3"/>
      <w:r w:rsidRPr="000A1F47">
        <w:rPr>
          <w:rFonts w:ascii="Arial" w:eastAsia="Times New Roman" w:hAnsi="Arial" w:cs="Arial"/>
          <w:b/>
          <w:bCs/>
          <w:color w:val="000000"/>
          <w:sz w:val="16"/>
          <w:szCs w:val="16"/>
        </w:rPr>
        <w:t>Chương III</w:t>
      </w:r>
      <w:bookmarkEnd w:id="4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47" w:name="chuong_3_name"/>
      <w:r w:rsidRPr="000A1F47">
        <w:rPr>
          <w:rFonts w:ascii="Arial" w:eastAsia="Times New Roman" w:hAnsi="Arial" w:cs="Arial"/>
          <w:b/>
          <w:bCs/>
          <w:color w:val="000000"/>
          <w:sz w:val="24"/>
          <w:szCs w:val="24"/>
        </w:rPr>
        <w:t>BẢO VỆ MÔI TRƯỜNG TRONG KHAI THÁC, SỬ DỤNG TÀI NGUYÊN THIÊN NHIÊN</w:t>
      </w:r>
      <w:bookmarkEnd w:id="4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8" w:name="dieu_35"/>
      <w:r w:rsidRPr="000A1F47">
        <w:rPr>
          <w:rFonts w:ascii="Arial" w:eastAsia="Times New Roman" w:hAnsi="Arial" w:cs="Arial"/>
          <w:b/>
          <w:bCs/>
          <w:color w:val="000000"/>
          <w:sz w:val="16"/>
          <w:szCs w:val="16"/>
        </w:rPr>
        <w:t>Điều 35. Bảo vệ môi trường trong điều tra, đánh giá, lập quy hoạch sử dụng tài nguyên thiên nhiên và đa dạng sinh học</w:t>
      </w:r>
      <w:bookmarkEnd w:id="4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nguồn tài nguyên thiên nhiên và đa dạng sinh học phải được điều tra, đánh giá thực trạng, khả năng tái sinh, giá trị kinh tế để làm căn cứ lập quy hoạch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szCs w:val="16"/>
        </w:rPr>
        <w:t>;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điều tra, đánh giá và lập quy hoạch sử dụng tài nguyên thiên nhiên phải được thực hiện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9" w:name="dieu_36"/>
      <w:r w:rsidRPr="000A1F47">
        <w:rPr>
          <w:rFonts w:ascii="Arial" w:eastAsia="Times New Roman" w:hAnsi="Arial" w:cs="Arial"/>
          <w:b/>
          <w:bCs/>
          <w:color w:val="000000"/>
          <w:sz w:val="16"/>
          <w:szCs w:val="16"/>
        </w:rPr>
        <w:t>Điều 36. Bảo vệ và phát triển bền vững tài nguyên rừng</w:t>
      </w:r>
      <w:bookmarkEnd w:id="4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Mọi hoạt động sản xuất, kinh doanh, dịch vụ và các hoạt động khác tác động đến môi trường đất, nước, không khí và đa dạng sinh học liên quan đến rừng phải thực hiện theo quy định của Luật này và pháp luật về đa dạng sinh học, về bảo vệ và phát triển rừng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0" w:name="dieu_37"/>
      <w:r w:rsidRPr="000A1F47">
        <w:rPr>
          <w:rFonts w:ascii="Arial" w:eastAsia="Times New Roman" w:hAnsi="Arial" w:cs="Arial"/>
          <w:b/>
          <w:bCs/>
          <w:color w:val="000000"/>
          <w:sz w:val="16"/>
          <w:szCs w:val="16"/>
        </w:rPr>
        <w:t>Điều 37. Bảo vệ môi trường trong điều tra cơ bản, thăm dò, khai thác,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sử dụng</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tài nguyên thiên nhiên</w:t>
      </w:r>
      <w:bookmarkEnd w:id="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điều tra cơ bản, thăm dò, khai thác, sử dụng tài nguyên thiên nhiên phải tuân thủ quy hoạch đã được cơ quan nhà nước có thẩm quyền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Giấy phép thăm dò, khai thác, sử dụng tài nguyên thiên nhiên phải có nội dung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Trong quá trình điều tra cơ bản, thăm dò, khai thác, sử dụng tài nguyên thiên nhiên, tổ chức, cá nhân có trách nhiệm thực hiện yêu cầu về bảo vệ môi trường; phải phục hồi môi trường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1" w:name="dieu_38"/>
      <w:r w:rsidRPr="000A1F47">
        <w:rPr>
          <w:rFonts w:ascii="Arial" w:eastAsia="Times New Roman" w:hAnsi="Arial" w:cs="Arial"/>
          <w:b/>
          <w:bCs/>
          <w:color w:val="000000"/>
          <w:sz w:val="16"/>
          <w:szCs w:val="16"/>
        </w:rPr>
        <w:t>Điều 38. Bảo vệ môi trường trong hoạt động thăm dò, khai thác và chế biến k</w:t>
      </w:r>
      <w:r w:rsidRPr="000A1F47">
        <w:rPr>
          <w:rFonts w:ascii="Arial" w:eastAsia="Times New Roman" w:hAnsi="Arial" w:cs="Arial"/>
          <w:b/>
          <w:bCs/>
          <w:color w:val="000000"/>
          <w:sz w:val="16"/>
          <w:szCs w:val="16"/>
          <w:shd w:val="clear" w:color="auto" w:fill="FFFFFF"/>
        </w:rPr>
        <w:t>hoán</w:t>
      </w:r>
      <w:r w:rsidRPr="000A1F47">
        <w:rPr>
          <w:rFonts w:ascii="Arial" w:eastAsia="Times New Roman" w:hAnsi="Arial" w:cs="Arial"/>
          <w:b/>
          <w:bCs/>
          <w:color w:val="000000"/>
          <w:sz w:val="16"/>
          <w:szCs w:val="16"/>
        </w:rPr>
        <w:t>g sản</w:t>
      </w:r>
      <w:bookmarkEnd w:id="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2" w:name="khoan_1_38"/>
      <w:r w:rsidRPr="000A1F47">
        <w:rPr>
          <w:rFonts w:ascii="Arial" w:eastAsia="Times New Roman" w:hAnsi="Arial" w:cs="Arial"/>
          <w:color w:val="000000"/>
          <w:sz w:val="16"/>
          <w:szCs w:val="16"/>
          <w:shd w:val="clear" w:color="auto" w:fill="FFFF96"/>
        </w:rPr>
        <w:t>1. Tổ chức, cá nhân khi tiến hành thăm dò, khai thác, chế biến k</w:t>
      </w:r>
      <w:r w:rsidRPr="000A1F47">
        <w:rPr>
          <w:rFonts w:ascii="Arial" w:eastAsia="Times New Roman" w:hAnsi="Arial" w:cs="Arial"/>
          <w:color w:val="000000"/>
          <w:sz w:val="16"/>
          <w:szCs w:val="16"/>
          <w:shd w:val="clear" w:color="auto" w:fill="FFFFFF"/>
        </w:rPr>
        <w:t>hoán</w:t>
      </w:r>
      <w:r w:rsidRPr="000A1F47">
        <w:rPr>
          <w:rFonts w:ascii="Arial" w:eastAsia="Times New Roman" w:hAnsi="Arial" w:cs="Arial"/>
          <w:color w:val="000000"/>
          <w:sz w:val="16"/>
          <w:szCs w:val="16"/>
          <w:shd w:val="clear" w:color="auto" w:fill="FFFF96"/>
        </w:rPr>
        <w:t>g sản phải có biện pháp phòng ngừa, ứng phó sự cố môi trường và thực hiện các yêu cầu về bảo vệ, cải tạo và phục hồi môi trường như sau:</w:t>
      </w:r>
      <w:bookmarkEnd w:id="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và xử lý nước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xử lý chất thải rắn theo quy định về quản lý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biện pháp ngăn ngừa, hạn chế việc phát tán bụi, khí thải độc hại và tác động xấu khác đến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Phải có kế hoạch cải tạo, phục hồi môi trường cho toàn bộ quá trình thăm dò,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và tiến hành cải tạo, phục hồi môi trường trong quá trình thăm dò, khai thác và chế biến khoáng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3" w:name="khoan_4"/>
      <w:r w:rsidRPr="000A1F47">
        <w:rPr>
          <w:rFonts w:ascii="Arial" w:eastAsia="Times New Roman" w:hAnsi="Arial" w:cs="Arial"/>
          <w:color w:val="000000"/>
          <w:sz w:val="16"/>
          <w:szCs w:val="16"/>
          <w:shd w:val="clear" w:color="auto" w:fill="FFFF96"/>
        </w:rPr>
        <w:t>đ) Ký quỹ phục hồi môi trường theo quy định của pháp luật.</w:t>
      </w:r>
      <w:bookmarkEnd w:id="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có tính chất độc hại phải được lưu giữ, vận chuyển bằng thiết bị chuyên dụng, được che chắn tránh phát tán ra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sử dụng máy móc, thiết bị có tác động xấu đến môi trường, hóa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chất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độc hại trong thăm dò,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phải chịu sự</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szCs w:val="16"/>
        </w:rPr>
        <w:t>, thanh tra của cơ quan quản lý nhà nước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Việc thăm dò, khai thác, vận chuyển, chế biến dầu khí,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khác có chứa nguyên tố phóng xạ, chất độc hại, chất nổ phải thực hiện quy định của Luật này và pháp luật về an toàn hóa chất, an toàn bức xạ, an toàn hạt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Công Thương và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liên quan chỉ đạo việc thống kê nguồn thải, đánh giá mức độ gây ô nhiễm môi trường của cơ sở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tổ chức kiểm tra, thanh tra việc thực hiện pháp luật về bảo vệ môi trường của các cơ sở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4" w:name="chuong_4"/>
      <w:r w:rsidRPr="000A1F47">
        <w:rPr>
          <w:rFonts w:ascii="Arial" w:eastAsia="Times New Roman" w:hAnsi="Arial" w:cs="Arial"/>
          <w:b/>
          <w:bCs/>
          <w:color w:val="000000"/>
          <w:sz w:val="16"/>
          <w:szCs w:val="16"/>
        </w:rPr>
        <w:t>Chương IV</w:t>
      </w:r>
      <w:bookmarkEnd w:id="54"/>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55" w:name="chuong_4_name"/>
      <w:r w:rsidRPr="000A1F47">
        <w:rPr>
          <w:rFonts w:ascii="Arial" w:eastAsia="Times New Roman" w:hAnsi="Arial" w:cs="Arial"/>
          <w:b/>
          <w:bCs/>
          <w:color w:val="000000"/>
          <w:sz w:val="24"/>
          <w:szCs w:val="24"/>
        </w:rPr>
        <w:t>ỨNG PHÓ VỚI BIẾN ĐỔI KHÍ HẬU</w:t>
      </w:r>
      <w:bookmarkEnd w:id="5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6" w:name="dieu_39"/>
      <w:r w:rsidRPr="000A1F47">
        <w:rPr>
          <w:rFonts w:ascii="Arial" w:eastAsia="Times New Roman" w:hAnsi="Arial" w:cs="Arial"/>
          <w:b/>
          <w:bCs/>
          <w:color w:val="000000"/>
          <w:sz w:val="16"/>
          <w:szCs w:val="16"/>
        </w:rPr>
        <w:t>Điều 39. Quy định chung về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5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Mọi hoạt động bảo vệ môi trường phải gắn kết hài hòa với ứng phó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szCs w:val="16"/>
        </w:rPr>
        <w:t>, cá nhân có trách nhiệm thực hiện các yêu cầu về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trong hoạt động sản xuất, kinh doanh, dịch vụ theo quy định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cơ quan ngang bộ, Ủy ban nhân dân các cấp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szCs w:val="16"/>
        </w:rPr>
        <w:t>, triển khai thực hiện các hoạt động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thuộc phạm vi quản lý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Bộ Tài nguyên và Môi trường giúp Chính phủ xây dựng, tổ chức thực hiện, hướng dẫn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7" w:name="dieu_40"/>
      <w:r w:rsidRPr="000A1F47">
        <w:rPr>
          <w:rFonts w:ascii="Arial" w:eastAsia="Times New Roman" w:hAnsi="Arial" w:cs="Arial"/>
          <w:b/>
          <w:bCs/>
          <w:color w:val="000000"/>
          <w:sz w:val="16"/>
          <w:szCs w:val="16"/>
        </w:rPr>
        <w:t>Điều 40. Lồng ghép nội dung ứng phó với biến đổi khí hậu vào chiến l</w:t>
      </w:r>
      <w:r w:rsidRPr="000A1F47">
        <w:rPr>
          <w:rFonts w:ascii="Arial" w:eastAsia="Times New Roman" w:hAnsi="Arial" w:cs="Arial"/>
          <w:b/>
          <w:bCs/>
          <w:color w:val="000000"/>
          <w:sz w:val="16"/>
          <w:szCs w:val="16"/>
          <w:shd w:val="clear" w:color="auto" w:fill="FFFFFF"/>
        </w:rPr>
        <w:t>ượ</w:t>
      </w:r>
      <w:r w:rsidRPr="000A1F47">
        <w:rPr>
          <w:rFonts w:ascii="Arial" w:eastAsia="Times New Roman" w:hAnsi="Arial" w:cs="Arial"/>
          <w:b/>
          <w:bCs/>
          <w:color w:val="000000"/>
          <w:sz w:val="16"/>
          <w:szCs w:val="16"/>
        </w:rPr>
        <w:t>c, quy hoạch, kế hoạch phát triển kinh tế - xã hội</w:t>
      </w:r>
      <w:bookmarkEnd w:id="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phải được thể hiện trong chiến lược, quy hoạch, kế hoạch phát triển kinh tế - xã hội và quy hoạch phát triển ngành, lĩnh vực thuộc đối tượng phải lập báo cáo đánh giá môi trường chiến lược quy định tại Điều 13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tích hợp nội dung ứng phó với biến đổi khí hậu trong chiến lược, quy hoạch, kế hoạch phát triển kinh tế - xã hội, quy hoạch phát triển ngành, lĩnh vực phải dựa trên cơ sở đánh giá tác động qua lại giữa các hoạt động của chiến lược, quy hoạch, kế hoạch với môi trường, biến đổi khí hậu và xây dựng hệ thống giải pháp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8" w:name="dieu_41"/>
      <w:r w:rsidRPr="000A1F47">
        <w:rPr>
          <w:rFonts w:ascii="Arial" w:eastAsia="Times New Roman" w:hAnsi="Arial" w:cs="Arial"/>
          <w:b/>
          <w:bCs/>
          <w:color w:val="000000"/>
          <w:sz w:val="16"/>
          <w:szCs w:val="16"/>
          <w:shd w:val="clear" w:color="auto" w:fill="FFFF96"/>
        </w:rPr>
        <w:t>Điều 41. Quản lý phát thải khí nhà kính</w:t>
      </w:r>
      <w:bookmarkEnd w:id="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quản lý phát thải khí nhà kính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hệ thống quốc gia về kiểm kê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Thực hiện các hoạt động giảm nhẹ khí nhà kính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điều kiện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bền vững tài nguyên rừng, bảo tồn và nâng cao trữ lượng các-bon rừng, bảo vệ và phát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w:t>
      </w:r>
      <w:r w:rsidRPr="000A1F47">
        <w:rPr>
          <w:rFonts w:ascii="Arial" w:eastAsia="Times New Roman" w:hAnsi="Arial" w:cs="Arial"/>
          <w:color w:val="333333"/>
          <w:sz w:val="16"/>
          <w:szCs w:val="16"/>
        </w:rPr>
        <w:t>các hệ sinh thái;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Kiểm tra, thanh tra việc tuân thủ các quy định về kiểm kê và giảm nhẹ phát thải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Hình thành và phát triển thị trường tín chỉ các-bon trong nước và tham gia thị trường tín chỉ các-bon thế giới;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e)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quốc tế về giảm nhẹ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ngành có liên quan tổ chức kiểm kê khí nhà kính, xây dựng báo cáo quốc gia về quản lý phát thải khí nhà kính phù hợp với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9" w:name="dieu_42"/>
      <w:r w:rsidRPr="000A1F47">
        <w:rPr>
          <w:rFonts w:ascii="Arial" w:eastAsia="Times New Roman" w:hAnsi="Arial" w:cs="Arial"/>
          <w:b/>
          <w:bCs/>
          <w:color w:val="000000"/>
          <w:sz w:val="16"/>
          <w:szCs w:val="16"/>
        </w:rPr>
        <w:t>Điều 42. Quản lý các chất làm suy giảm tầng ô-dôn</w:t>
      </w:r>
      <w:bookmarkEnd w:id="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Ưu tiên xây dựng, thực hiện chính sách, kế hoạch quản lý, giảm thiểu, loại bỏ các chất làm suy giảm tầng ô-dôn.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Cấm sản xuất, nhập khẩu, tạm nhập tái xuất và tiêu thụ các chất làm suy giảm tầng ô-dôn theo quy định của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0" w:name="dieu_43"/>
      <w:r w:rsidRPr="000A1F47">
        <w:rPr>
          <w:rFonts w:ascii="Arial" w:eastAsia="Times New Roman" w:hAnsi="Arial" w:cs="Arial"/>
          <w:b/>
          <w:bCs/>
          <w:color w:val="000000"/>
          <w:sz w:val="16"/>
          <w:szCs w:val="16"/>
        </w:rPr>
        <w:t>Điều 43. Phát triển năng lượng tái tạo</w:t>
      </w:r>
      <w:bookmarkEnd w:id="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Năng lượng tái tạo là năng lượng được khai thác từ nước, gió, ánh sáng mặt trời, địa nhiệt, sóng biển, nhiên liệu sinh học và các nguồn tài nguyên năng lượng có khả năng tái tạo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Khuyến khích sản xuất, nhập khẩu, sử dụng máy móc, thiết bị, phương tiện giao thông dùng năng lượng tái tạo.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1" w:name="dieu_44"/>
      <w:r w:rsidRPr="000A1F47">
        <w:rPr>
          <w:rFonts w:ascii="Arial" w:eastAsia="Times New Roman" w:hAnsi="Arial" w:cs="Arial"/>
          <w:b/>
          <w:bCs/>
          <w:color w:val="000000"/>
          <w:sz w:val="16"/>
          <w:szCs w:val="16"/>
        </w:rPr>
        <w:t>Điều 44. Sản xuất và tiêu thụ thân thiện môi trường</w:t>
      </w:r>
      <w:bookmarkEnd w:id="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hộ gia đình, cá nhân có trách nhiệm tham gia sản xuất và tiêu thụ sản phẩm, dịch vụ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Người đứng đầu cơ quan, đơn vị sử dụng ngân sách nhà nước có trách nhiệm ưu tiên sử dụng sản</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szCs w:val="16"/>
        </w:rPr>
        <w:t>, dịch vụ thân thiện với môi trường được chứng nhận nhãn sinh thái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3. Bộ Tài nguyên và Môi trường chủ trì, phối hợp với cơ quan thông tin truyền thông giới thiệu, quảng bá về sản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szCs w:val="16"/>
        </w:rPr>
        <w:t>, dịch vụ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2" w:name="dieu_45"/>
      <w:r w:rsidRPr="000A1F47">
        <w:rPr>
          <w:rFonts w:ascii="Arial" w:eastAsia="Times New Roman" w:hAnsi="Arial" w:cs="Arial"/>
          <w:b/>
          <w:bCs/>
          <w:color w:val="000000"/>
          <w:sz w:val="16"/>
          <w:szCs w:val="16"/>
        </w:rPr>
        <w:t>Điều 45. Thu hồi năng l</w:t>
      </w:r>
      <w:r w:rsidRPr="000A1F47">
        <w:rPr>
          <w:rFonts w:ascii="Arial" w:eastAsia="Times New Roman" w:hAnsi="Arial" w:cs="Arial"/>
          <w:b/>
          <w:bCs/>
          <w:color w:val="000000"/>
          <w:sz w:val="16"/>
          <w:szCs w:val="16"/>
          <w:shd w:val="clear" w:color="auto" w:fill="FFFFFF"/>
        </w:rPr>
        <w:t>ượ</w:t>
      </w:r>
      <w:r w:rsidRPr="000A1F47">
        <w:rPr>
          <w:rFonts w:ascii="Arial" w:eastAsia="Times New Roman" w:hAnsi="Arial" w:cs="Arial"/>
          <w:b/>
          <w:bCs/>
          <w:color w:val="000000"/>
          <w:sz w:val="16"/>
          <w:szCs w:val="16"/>
        </w:rPr>
        <w:t>ng từ chất thải</w:t>
      </w:r>
      <w:bookmarkEnd w:id="6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cơ sở sản xuất, kinh doanh, dịch vụ có trách nhiệm giảm thiểu, tái sử dụng, tái chế chất thải và thu hồi năng lượng từ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có chính sách khuyến khích giảm thiểu, tái sử dụng, tái chế chất thải và thu hồi năng lượng từ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3" w:name="dieu_46"/>
      <w:r w:rsidRPr="000A1F47">
        <w:rPr>
          <w:rFonts w:ascii="Arial" w:eastAsia="Times New Roman" w:hAnsi="Arial" w:cs="Arial"/>
          <w:b/>
          <w:bCs/>
          <w:color w:val="000000"/>
          <w:sz w:val="16"/>
          <w:szCs w:val="16"/>
        </w:rPr>
        <w:t>Điều 46. Quyền và trách nhiệm của cộng đồng trong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6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Cộng đồng có quyền được cung cấp và yêu cầu cung cấp thông tin về biến đổi khí hậu, trừ các thông tin thuộc danh mục bí mật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Cộng đồng có trách nhiệm tham gia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về biến đổi khí hậu có trách nhiệm cung cấp thông tin, tổ chức các hoạt động nâng cao nhận thức cộng đồng và tạo điều kiện thuận lợi cho cộng đồng tham gia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4" w:name="dieu_47"/>
      <w:r w:rsidRPr="000A1F47">
        <w:rPr>
          <w:rFonts w:ascii="Arial" w:eastAsia="Times New Roman" w:hAnsi="Arial" w:cs="Arial"/>
          <w:b/>
          <w:bCs/>
          <w:color w:val="000000"/>
          <w:sz w:val="16"/>
          <w:szCs w:val="16"/>
        </w:rPr>
        <w:t>Điều 47. Phát triển và ứng dụng khoa học, công nghệ ứng phó với biến đổi khí hậu</w:t>
      </w:r>
      <w:bookmarkEnd w:id="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Hoạt động nghiên cứu, chuyển giao và ứng dụng công nghệ về ứng phó với biến đổi khí hậu được ưu tiên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Phát triển ngành và liên ngành khoa học về quản lý, đánh giá, giám sát và dự báo tác động của biến đổi khí hậu đối với phát triển kinh tế - xã hội, môi trường,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Hoạt động điều tra, nghiên cứu khoa học cơ bản và ứng dụng, phát triển và chuyển giao công nghệ hiện đại trong giảm nhẹ khí nhà kính, thích ứng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tăng cường sức cạnh tranh của các ngành kinh tế, sản xuất trọng điểm, phát triển nền kinh tế các-bon thấp và tăng trưởng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cơ sở sản xuất, kinh doanh, dịch vụ có trách nhiệm thực hiện hoặc tham gia hoạt động nghiên cứu, chuyển giao và ứng dụng khoa học công nghệ nhằm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5" w:name="dieu_48"/>
      <w:r w:rsidRPr="000A1F47">
        <w:rPr>
          <w:rFonts w:ascii="Arial" w:eastAsia="Times New Roman" w:hAnsi="Arial" w:cs="Arial"/>
          <w:b/>
          <w:bCs/>
          <w:color w:val="000000"/>
          <w:sz w:val="16"/>
          <w:szCs w:val="16"/>
        </w:rPr>
        <w:t>Điều 48.</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Hợp tác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quốc tế về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có chính sách hợp tác quốc tế thu hút đầu tư, hỗ trợ tài chính, phát triển và chuyển giao công nghệ, tăng cường năng lực nhằm ứng phó với biến đổi khí hậu hướng tới nền kinh tế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lộ trình, phương thức tham gia hoạt động giảm nhẹ khí nhà kính toàn cầu phù hợp với điều kiện kinh tế - xã hội và cam kết tại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6" w:name="chuong_5"/>
      <w:r w:rsidRPr="000A1F47">
        <w:rPr>
          <w:rFonts w:ascii="Arial" w:eastAsia="Times New Roman" w:hAnsi="Arial" w:cs="Arial"/>
          <w:b/>
          <w:bCs/>
          <w:color w:val="000000"/>
          <w:sz w:val="16"/>
          <w:szCs w:val="16"/>
        </w:rPr>
        <w:t>Chương V</w:t>
      </w:r>
      <w:bookmarkEnd w:id="6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67" w:name="chuong_5_name"/>
      <w:r w:rsidRPr="000A1F47">
        <w:rPr>
          <w:rFonts w:ascii="Arial" w:eastAsia="Times New Roman" w:hAnsi="Arial" w:cs="Arial"/>
          <w:b/>
          <w:bCs/>
          <w:color w:val="000000"/>
          <w:sz w:val="24"/>
          <w:szCs w:val="24"/>
        </w:rPr>
        <w:t>BẢO VỆ MÔI TRƯỜNG BIỂN VÀ HẢI ĐẢO</w:t>
      </w:r>
      <w:bookmarkEnd w:id="6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8" w:name="dieu_49"/>
      <w:r w:rsidRPr="000A1F47">
        <w:rPr>
          <w:rFonts w:ascii="Arial" w:eastAsia="Times New Roman" w:hAnsi="Arial" w:cs="Arial"/>
          <w:b/>
          <w:bCs/>
          <w:color w:val="000000"/>
          <w:sz w:val="16"/>
          <w:szCs w:val="16"/>
        </w:rPr>
        <w:t>Điều 49. Quy định chung về bảo vệ môi trường biển và hải đảo</w:t>
      </w:r>
      <w:bookmarkEnd w:id="6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Chiến lược, quy hoạch, kế hoạch phát triển kinh tế - xã hội, quốc phòng, an ninh liên quan đến biển và hải đảo phải có nội dung về bảo vệ môi trường,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Nguồn phát thải từ đất liền, hải đảo và các hoạt động trên biển phải được kiểm soát, ngăn ngừa, giảm thiểu và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phòng ngừa, ứng phó sự cố môi trường trên biển và hải đảo phải có sự phối hợp chặt chẽ của các cơ quan quản lý nhà nước, tổ chức cứu hộ, cứu nạn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có liên quan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Tổ chức</w:t>
      </w:r>
      <w:r w:rsidRPr="000A1F47">
        <w:rPr>
          <w:rFonts w:ascii="Arial" w:eastAsia="Times New Roman" w:hAnsi="Arial" w:cs="Arial"/>
          <w:color w:val="333333"/>
          <w:sz w:val="16"/>
          <w:szCs w:val="16"/>
        </w:rPr>
        <w:t>, cá nhân hoạt động trên biển và hải đảo phải chủ động ứng phó sự cố môi trường và có trách nhiệm phối hợp với cơ quan quản lý nhà nước và tổ chức, cá nhân có liên quan khác trong ứng phó sự cố môi trường trên biển và hải đảo.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Chiến lược, quy hoạch, kế hoạch khai thác nguồn lợi từ biển, hải đảo, khu bảo tồn thiên nhiên, rừng ngập mặn, khu di sản tự nhiên và hải đảo phải phù hợp với chiến lược, quy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9" w:name="dieu_50"/>
      <w:r w:rsidRPr="000A1F47">
        <w:rPr>
          <w:rFonts w:ascii="Arial" w:eastAsia="Times New Roman" w:hAnsi="Arial" w:cs="Arial"/>
          <w:b/>
          <w:bCs/>
          <w:color w:val="000000"/>
          <w:sz w:val="16"/>
          <w:szCs w:val="16"/>
        </w:rPr>
        <w:t>Điều 50. Kiểm soát, xử lý ô nhiễm môi trường biển và hải đảo</w:t>
      </w:r>
      <w:bookmarkEnd w:id="6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từ đất liền ra biển, phát sinh trên biển và hải đảo phải được thống kê, phân loại, đánh giá và có giải pháp ngăn ngừa, giảm thiểu, xử lý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Dầu, mỡ, dung dịch khoan, nước dằn tàu, hóa chất và các chất độc hại khác được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trong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hoạt động trên biển và hải đảo sau khi sử dụng phải được thu gom, lưu giữ, vận chuyển và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nhận chìm, đổ thải ở biển và hải đảo phải căn cứ vào đặc điểm, tính chất của loại chất thải và phải được phép của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quản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Kiểm soát</w:t>
      </w:r>
      <w:r w:rsidRPr="000A1F47">
        <w:rPr>
          <w:rFonts w:ascii="Arial" w:eastAsia="Times New Roman" w:hAnsi="Arial" w:cs="Arial"/>
          <w:color w:val="333333"/>
          <w:sz w:val="16"/>
          <w:szCs w:val="16"/>
        </w:rPr>
        <w:t>, xử lý ô nhiễm môi trường biển và hải đảo phải tuân thủ các điều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quốc tế về biển và hải đảo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0" w:name="dieu_51"/>
      <w:r w:rsidRPr="000A1F47">
        <w:rPr>
          <w:rFonts w:ascii="Arial" w:eastAsia="Times New Roman" w:hAnsi="Arial" w:cs="Arial"/>
          <w:b/>
          <w:bCs/>
          <w:color w:val="000000"/>
          <w:sz w:val="16"/>
          <w:szCs w:val="16"/>
        </w:rPr>
        <w:t>Điều 51. Phòng ngừa và ứng phó sự cố môi trường trên biển và hải đảo</w:t>
      </w:r>
      <w:bookmarkEnd w:id="7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hoạt động trên biển và hải đảo có nguy cơ gây sự cố môi trường phải có kế hoạch, nguồn lực phòng ngừa, ứng phó sự cố môi trường và thông báo cho cơ quan 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trong phạm vi nhiệm vụ, quyền hạn của mình có trách nhiệm cảnh báo, thông báo kịp thời về sự cố môi trường trên biển và tổ chức ứng phó, khắc phục hậu quả.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1" w:name="chuong_6"/>
      <w:r w:rsidRPr="000A1F47">
        <w:rPr>
          <w:rFonts w:ascii="Arial" w:eastAsia="Times New Roman" w:hAnsi="Arial" w:cs="Arial"/>
          <w:b/>
          <w:bCs/>
          <w:color w:val="000000"/>
          <w:sz w:val="16"/>
          <w:szCs w:val="16"/>
        </w:rPr>
        <w:t>Chương VI</w:t>
      </w:r>
      <w:bookmarkEnd w:id="71"/>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72" w:name="chuong_6_name"/>
      <w:r w:rsidRPr="000A1F47">
        <w:rPr>
          <w:rFonts w:ascii="Arial" w:eastAsia="Times New Roman" w:hAnsi="Arial" w:cs="Arial"/>
          <w:b/>
          <w:bCs/>
          <w:color w:val="000000"/>
          <w:sz w:val="24"/>
          <w:szCs w:val="24"/>
        </w:rPr>
        <w:t>BẢO VỆ MÔI TRƯỜNG NƯỚC, ĐẤT VÀ KHÔNG KHÍ</w:t>
      </w:r>
      <w:bookmarkEnd w:id="7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3" w:name="muc_1_1"/>
      <w:r w:rsidRPr="000A1F47">
        <w:rPr>
          <w:rFonts w:ascii="Arial" w:eastAsia="Times New Roman" w:hAnsi="Arial" w:cs="Arial"/>
          <w:b/>
          <w:bCs/>
          <w:color w:val="000000"/>
          <w:sz w:val="16"/>
          <w:szCs w:val="16"/>
        </w:rPr>
        <w:t>Mục 1. BẢO VỆ MÔI TRƯỜNG NƯỚC SÔNG</w:t>
      </w:r>
      <w:bookmarkEnd w:id="7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4" w:name="dieu_52"/>
      <w:r w:rsidRPr="000A1F47">
        <w:rPr>
          <w:rFonts w:ascii="Arial" w:eastAsia="Times New Roman" w:hAnsi="Arial" w:cs="Arial"/>
          <w:b/>
          <w:bCs/>
          <w:color w:val="000000"/>
          <w:sz w:val="16"/>
          <w:szCs w:val="16"/>
        </w:rPr>
        <w:t>Điều 52. Quy định chung về bảo vệ môi trường nước sông</w:t>
      </w:r>
      <w:bookmarkEnd w:id="7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nước sông là một trong những nội dung cơ bản của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khai thác, sử dụng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Nguồn thải vào lưu vực sông phải được quản lý phù hợp với sức chịu tải của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Chất lượng nước sông, trầm tích phải được theo dõi, đánh giá.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vệ môi trường lưu vực sông phải gắn liền với bảo tồn đa dạng sinh học, khai thác và sử dụng nguồn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Chủ cơ sở sản xuất, kinh doanh, dịch vụ, tổ chức, hộ gia đình và cá nhân có trách nhiệm giảm thiểu và xử lý chất thải trước khi xả thải vào lưu vực sông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5" w:name="dieu_53"/>
      <w:r w:rsidRPr="000A1F47">
        <w:rPr>
          <w:rFonts w:ascii="Arial" w:eastAsia="Times New Roman" w:hAnsi="Arial" w:cs="Arial"/>
          <w:b/>
          <w:bCs/>
          <w:color w:val="000000"/>
          <w:sz w:val="16"/>
          <w:szCs w:val="16"/>
        </w:rPr>
        <w:t>Điều 53. Nội dung kiểm soát và xử</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lý</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ô nhiễm môi trường n</w:t>
      </w:r>
      <w:r w:rsidRPr="000A1F47">
        <w:rPr>
          <w:rFonts w:ascii="Arial" w:eastAsia="Times New Roman" w:hAnsi="Arial" w:cs="Arial"/>
          <w:b/>
          <w:bCs/>
          <w:color w:val="000000"/>
          <w:sz w:val="16"/>
          <w:szCs w:val="16"/>
          <w:shd w:val="clear" w:color="auto" w:fill="FFFFFF"/>
        </w:rPr>
        <w:t>ướ</w:t>
      </w:r>
      <w:r w:rsidRPr="000A1F47">
        <w:rPr>
          <w:rFonts w:ascii="Arial" w:eastAsia="Times New Roman" w:hAnsi="Arial" w:cs="Arial"/>
          <w:b/>
          <w:bCs/>
          <w:color w:val="000000"/>
          <w:sz w:val="16"/>
          <w:szCs w:val="16"/>
        </w:rPr>
        <w:t>c lưu vực sông</w:t>
      </w:r>
      <w:bookmarkEnd w:id="7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Thống kê, đánh giá, giảm thiểu và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chất thải đổ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Định kỳ quan trắc và đánh giá chất lượng nước sông và trầm tích.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Điều tra, đánh giá sức chịu tải của sông; công bố các đoạn sông, dòng sông không còn khả năng tiếp nhận chất thải; xác định hạn ngạch xả nước thải vào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Xử lý ô nhiễm và cải thiện môi trường dòng sông, đoạn sông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5. Quan trắc và đánh giá chất lượng môi trường nước, trầm tích sông xuyên biên giới và chia sẻ thông tin trên cơ sở luật pháp và thông lệ</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quốc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Xây dựng và tổ chức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đề án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Công khai thông tin về môi trường nước và trầm tích của lưu vực sông cho các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quản lý, khai thác và sử dụng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6" w:name="dieu_54"/>
      <w:r w:rsidRPr="000A1F47">
        <w:rPr>
          <w:rFonts w:ascii="Arial" w:eastAsia="Times New Roman" w:hAnsi="Arial" w:cs="Arial"/>
          <w:b/>
          <w:bCs/>
          <w:color w:val="000000"/>
          <w:sz w:val="16"/>
          <w:szCs w:val="16"/>
        </w:rPr>
        <w:t>Điều 54. Trách nhiệm của</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Ủy ban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nhân dân cấp tỉnh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bảo vệ môi trường nước lưu vực sông nội tỉnh</w:t>
      </w:r>
      <w:bookmarkEnd w:id="7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Công khai thông tin các nguồn thải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Chỉ đạo, tổ chức các hoạt động phòng ngừa và kiểm soát các nguồn thải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đánh giá sức chịu tải của sông; ban hành hạn ngạch xả nước thải vào sông; công bố thông tin về những đoạn sông không còn khả năng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đánh giá thiệt hại do ô nhiễm và xử lý ô nhiễm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xây dựng và triển khai thực hiện đề án bảo vệ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7" w:name="dieu_55"/>
      <w:r w:rsidRPr="000A1F47">
        <w:rPr>
          <w:rFonts w:ascii="Arial" w:eastAsia="Times New Roman" w:hAnsi="Arial" w:cs="Arial"/>
          <w:b/>
          <w:bCs/>
          <w:color w:val="000000"/>
          <w:sz w:val="16"/>
          <w:szCs w:val="16"/>
        </w:rPr>
        <w:t>Điều 55. Trách nhiệm của Bộ Tài nguyên và Môi trường đối với bảo vệ môi trường nước lưu vực sông</w:t>
      </w:r>
      <w:bookmarkEnd w:id="7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chất lượng môi trường nước, trầm tích các lưu vực sông liên tỉnh và xuyên biên giới.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Điều tra, đánh giá sức chịu tải, xác định hạn ngạch xả nước thải phù hợp với mục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nước và công bố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hành, hướng dẫn thực hiện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nước và trầm tích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Ban hành, hướng dẫn việc đánh giá sức chịu tải của lưu vực sông, hạn ngạch xả nước thải vào sông liên tỉnh, khắc phục ô nhiễm và cải thiện môi trường các dòng sông, đoạn sông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Tổ chức và chỉ đạo hoạt động bảo vệ môi trường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Tổ chức đánh giá các nguồn thải gây ô nhiễm, mức độ thiệt hại và tổ chức xử lý ô nhiễm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Tổng hợp thông tin về chất lượng môi trường nước, trầm tích các lưu vực sông, hằng năm báo cáo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Xây dựng và trình Thủ tướng Chính phủ phê duyệt đề án bảo vệ môi trường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8" w:name="muc_2_1"/>
      <w:r w:rsidRPr="000A1F47">
        <w:rPr>
          <w:rFonts w:ascii="Arial" w:eastAsia="Times New Roman" w:hAnsi="Arial" w:cs="Arial"/>
          <w:b/>
          <w:bCs/>
          <w:color w:val="000000"/>
          <w:sz w:val="16"/>
          <w:szCs w:val="16"/>
        </w:rPr>
        <w:t>Mục 2. BẢO VỆ MÔI TRƯỜNG CÁC NGUỒN NƯỚC KHÁC</w:t>
      </w:r>
      <w:bookmarkEnd w:id="7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9" w:name="dieu_56"/>
      <w:r w:rsidRPr="000A1F47">
        <w:rPr>
          <w:rFonts w:ascii="Arial" w:eastAsia="Times New Roman" w:hAnsi="Arial" w:cs="Arial"/>
          <w:b/>
          <w:bCs/>
          <w:color w:val="000000"/>
          <w:sz w:val="16"/>
          <w:szCs w:val="16"/>
        </w:rPr>
        <w:t>Điều 56.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nguồn nước hồ, ao, kênh, mương, rạch</w:t>
      </w:r>
      <w:bookmarkEnd w:id="7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Nguồn nước hồ, ao, kênh, mương, rạch phải được điều tra, đánh giá trữ lượng, chất lượng và bảo vệ để điều hòa nguồn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Hồ, ao, kênh, mương, rạch trong đô thị, khu dân cư phải được quy hoạch để cải tạo, bảo vệ.</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cá nhân không được lấn chiếm, xây dựng trái phép công trình, nhà ở trên mặt nước hoặc trên bờ tiếp giáp mặt nước hồ, ao, kênh, mương, rạch; hạn chế tối đa việc san lấp hồ, ao trong đô thị,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trách nhiệm tổ chức điều tra, đánh giá trữ lượng, chất lượng và lập kế hoạch bảo vệ, điều hòa chế độ nước của hồ, ao, kênh, m</w:t>
      </w:r>
      <w:r w:rsidRPr="000A1F47">
        <w:rPr>
          <w:rFonts w:ascii="Arial" w:eastAsia="Times New Roman" w:hAnsi="Arial" w:cs="Arial"/>
          <w:color w:val="333333"/>
          <w:sz w:val="16"/>
          <w:szCs w:val="16"/>
          <w:shd w:val="clear" w:color="auto" w:fill="FFFFFF"/>
        </w:rPr>
        <w:t>ươ</w:t>
      </w:r>
      <w:r w:rsidRPr="000A1F47">
        <w:rPr>
          <w:rFonts w:ascii="Arial" w:eastAsia="Times New Roman" w:hAnsi="Arial" w:cs="Arial"/>
          <w:color w:val="333333"/>
          <w:sz w:val="16"/>
          <w:szCs w:val="16"/>
        </w:rPr>
        <w:t>ng, rạch; lập và thực hiện kế hoạch cải tạo hoặc di dời các khu, cụm nhà ở, công trình trên hồ, ao, kênh, mương, rạch gây ô nhiễm môi trường, tắc nghẽn dòng chảy,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hệ sinh thái đất ngập nước và làm mất mỹ quan đô thị.</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0" w:name="dieu_57"/>
      <w:r w:rsidRPr="000A1F47">
        <w:rPr>
          <w:rFonts w:ascii="Arial" w:eastAsia="Times New Roman" w:hAnsi="Arial" w:cs="Arial"/>
          <w:b/>
          <w:bCs/>
          <w:color w:val="000000"/>
          <w:sz w:val="16"/>
          <w:szCs w:val="16"/>
        </w:rPr>
        <w:t>Điều 57. Bảo vệ môi trường hồ chứa nước phục vụ mục đích thủy lợi, thủy điện</w:t>
      </w:r>
      <w:bookmarkEnd w:id="8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xây dựng, quản lý và vận hành hồ chứa nước phục vụ mục đích thủy lợi, thủy điện phải gắn với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Không được lấn chiếm diện tích, đổ chất thải rắn, đất, đá vào hồ; xả nước thải chưa được xử lý đạt quy chuẩn kỹ thuật môi trường vào hồ.</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hồ chứa nước phục vụ mục đích thủy lợi, thủy điện có trách nhiệm quan trắc môi trường nước hồ định kỳ tối thiểu 03 tháng một lần.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1" w:name="dieu_58"/>
      <w:r w:rsidRPr="000A1F47">
        <w:rPr>
          <w:rFonts w:ascii="Arial" w:eastAsia="Times New Roman" w:hAnsi="Arial" w:cs="Arial"/>
          <w:b/>
          <w:bCs/>
          <w:color w:val="000000"/>
          <w:sz w:val="16"/>
          <w:szCs w:val="16"/>
        </w:rPr>
        <w:t>Điều 58. Bảo vệ môi trường n</w:t>
      </w:r>
      <w:r w:rsidRPr="000A1F47">
        <w:rPr>
          <w:rFonts w:ascii="Arial" w:eastAsia="Times New Roman" w:hAnsi="Arial" w:cs="Arial"/>
          <w:b/>
          <w:bCs/>
          <w:color w:val="000000"/>
          <w:sz w:val="16"/>
          <w:szCs w:val="16"/>
          <w:shd w:val="clear" w:color="auto" w:fill="FFFFFF"/>
        </w:rPr>
        <w:t>ướ</w:t>
      </w:r>
      <w:r w:rsidRPr="000A1F47">
        <w:rPr>
          <w:rFonts w:ascii="Arial" w:eastAsia="Times New Roman" w:hAnsi="Arial" w:cs="Arial"/>
          <w:b/>
          <w:bCs/>
          <w:color w:val="000000"/>
          <w:sz w:val="16"/>
          <w:szCs w:val="16"/>
        </w:rPr>
        <w:t>c dưới đất</w:t>
      </w:r>
      <w:bookmarkEnd w:id="8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Chỉ được sử dụng các loại hóa chất trong danh mục cho phép của cơ quan nhà nước có thẩm quyền trong thăm dò, khai thác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biện pháp ngăn ngừa ô nhiễm nguồn nước dưới đất qua giếng khoan thăm dò, khai thác nước dưới đất. Cơ sở khai thác nước dưới đất có trách nhiệm phục hồi môi trường khu vực thăm dò, khai thác. Các lỗ khoan thăm dò, lỗ khoan khai thác không còn sử dụng phải được trám lấp theo đúng quy trình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sử dụng hóa chất độc hại, chất phóng xạ phải có biện pháp bảo đảm không để rò rỉ, phát tán hóa chất độc hại và chất thải phóng xạ vào nguồn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Kho chứa hóa chất, cơ sở xử lý, khu chôn lấp chất thải nguy hại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xây dựng bảo đảm an toàn kỹ thuật, có biện pháp ngăn cách hóa chất độc hại ngấm vào nguồn nước d</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i đất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Tổ chức, cá nhân gây ô nhiễm nước dưới đất phải có trách nhiệm xử lý ô nhiễm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2" w:name="muc_3_1"/>
      <w:r w:rsidRPr="000A1F47">
        <w:rPr>
          <w:rFonts w:ascii="Arial" w:eastAsia="Times New Roman" w:hAnsi="Arial" w:cs="Arial"/>
          <w:b/>
          <w:bCs/>
          <w:color w:val="000000"/>
          <w:sz w:val="16"/>
          <w:szCs w:val="16"/>
        </w:rPr>
        <w:t>Mục 3. BẢO VỆ MÔI TRƯỜNG ĐẤT</w:t>
      </w:r>
      <w:bookmarkEnd w:id="8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3" w:name="dieu_59"/>
      <w:r w:rsidRPr="000A1F47">
        <w:rPr>
          <w:rFonts w:ascii="Arial" w:eastAsia="Times New Roman" w:hAnsi="Arial" w:cs="Arial"/>
          <w:b/>
          <w:bCs/>
          <w:color w:val="000000"/>
          <w:sz w:val="16"/>
          <w:szCs w:val="16"/>
        </w:rPr>
        <w:t>Điều 59. Quy định chung về bảo vệ môi trường đất</w:t>
      </w:r>
      <w:bookmarkEnd w:id="8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đất là một trong những nội dung cơ bản của quản lý tài nguyên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hoạch, kế hoạch, dự án và các hoạt động có sử dụng đất phải xem xét tác động đến môi trường đất và có giải pháp bảo vệ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hộ gia đình, cá nhân được giao quyền sử dụng đất có trách nhiệm bảo vệ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hộ gia đình, cá nhân gây ô nhiễm môi trường đất có trách nhiệm xử lý, cải tạo và phục hồi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4" w:name="dieu_60"/>
      <w:r w:rsidRPr="000A1F47">
        <w:rPr>
          <w:rFonts w:ascii="Arial" w:eastAsia="Times New Roman" w:hAnsi="Arial" w:cs="Arial"/>
          <w:b/>
          <w:bCs/>
          <w:color w:val="000000"/>
          <w:sz w:val="16"/>
          <w:szCs w:val="16"/>
        </w:rPr>
        <w:t>Điều 60. Quản lý chất lượng môi trường đất</w:t>
      </w:r>
      <w:bookmarkEnd w:id="8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lượng môi trường đất phải được điều tra, đánh giá, phân loại, quản lý và công khai thông tin đối với tổ chức, cá nhân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phát thải chất thải vào môi trường đất không được vượt quá khả năng tiếp nhận của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Vùng đất có nguy cơ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được khoanh vùng, theo dõi và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Vùng đất bị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được cải tạo, phục hồi.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Cơ quan quản lý nhà nước về bảo vệ môi trường có trách nhiệm tổ chức điều tra, đánh giá và công khai thông tin về chất lượng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5" w:name="dieu_61"/>
      <w:r w:rsidRPr="000A1F47">
        <w:rPr>
          <w:rFonts w:ascii="Arial" w:eastAsia="Times New Roman" w:hAnsi="Arial" w:cs="Arial"/>
          <w:b/>
          <w:bCs/>
          <w:color w:val="000000"/>
          <w:sz w:val="16"/>
          <w:szCs w:val="16"/>
          <w:shd w:val="clear" w:color="auto" w:fill="FFFF96"/>
        </w:rPr>
        <w:t>Điều 61. Kiểm soát ô nhiễm môi trường đất</w:t>
      </w:r>
      <w:bookmarkEnd w:id="8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yếu tố có nguy cơ gây ô nhiễm môi trường đất phải được xác định, thống kê, đánh giá và kiểm soát.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quản lý nhà nước về bảo vệ môi trường có trách nhiệm tổ chức kiểm soát ô nhiễm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trách nhiệm thực hiện biện pháp kiểm soát ô nhiễm môi trường đất tại cơ sở.</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Vùng đất, bùn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6" w:name="muc_4_1"/>
      <w:r w:rsidRPr="000A1F47">
        <w:rPr>
          <w:rFonts w:ascii="Arial" w:eastAsia="Times New Roman" w:hAnsi="Arial" w:cs="Arial"/>
          <w:b/>
          <w:bCs/>
          <w:color w:val="000000"/>
          <w:sz w:val="16"/>
          <w:szCs w:val="16"/>
        </w:rPr>
        <w:lastRenderedPageBreak/>
        <w:t>Mục 4. BẢO VỆ MÔI TRƯỜNG KHÔNG KHÍ</w:t>
      </w:r>
      <w:bookmarkEnd w:id="8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7" w:name="dieu_62"/>
      <w:r w:rsidRPr="000A1F47">
        <w:rPr>
          <w:rFonts w:ascii="Arial" w:eastAsia="Times New Roman" w:hAnsi="Arial" w:cs="Arial"/>
          <w:b/>
          <w:bCs/>
          <w:color w:val="000000"/>
          <w:sz w:val="16"/>
          <w:szCs w:val="16"/>
        </w:rPr>
        <w:t>Điều 62. Quy định chung về bảo vệ môi trường không khí</w:t>
      </w:r>
      <w:bookmarkEnd w:id="8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nguồn phát thải khí vào môi trường phải được đánh giá và kiểm soát.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có hoạt động sản xuất, kinh doanh, dịch vụ phát thải khí tác động xấu đến môi trường có trách nhiệm giảm thiểu và xử lý bảo đảm chất lượng môi trường không khí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8" w:name="dieu_63"/>
      <w:r w:rsidRPr="000A1F47">
        <w:rPr>
          <w:rFonts w:ascii="Arial" w:eastAsia="Times New Roman" w:hAnsi="Arial" w:cs="Arial"/>
          <w:b/>
          <w:bCs/>
          <w:color w:val="000000"/>
          <w:sz w:val="16"/>
          <w:szCs w:val="16"/>
        </w:rPr>
        <w:t>Điều 63. Quản lý chất lượng môi trường không khí xung quanh</w:t>
      </w:r>
      <w:bookmarkEnd w:id="8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Cơ quan quản lý nhà nước về bảo vệ môi trường có trách nhiệm theo dõi, đánh giá chất lượng môi trường không khí xung quanh và công bố công khai thông tin;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không khí xung quanh bị ô nhiễm thì phải cảnh báo, xử lý kịp thời.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9" w:name="dieu_64"/>
      <w:r w:rsidRPr="000A1F47">
        <w:rPr>
          <w:rFonts w:ascii="Arial" w:eastAsia="Times New Roman" w:hAnsi="Arial" w:cs="Arial"/>
          <w:b/>
          <w:bCs/>
          <w:color w:val="000000"/>
          <w:sz w:val="16"/>
          <w:szCs w:val="16"/>
        </w:rPr>
        <w:t>Điều 64. Kiểm soát ô nhiễm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không khí</w:t>
      </w:r>
      <w:bookmarkEnd w:id="8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Nguồn phát thải khí phải được xác định về lưu lượng, tính chất và đặc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khí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xem xét, phê duyệt dự án và hoạt động có phát thải khí phải căn cứ vào sức chịu tải của môi trường không khí, bảo đảm không có tác động xấu đến con người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nguồn phát thải khí công nghiệp lớn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đăng ký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nguồn gây ô nhiễm, đo đạc, thống kê, kiểm kê và xây dựng cơ sở dữ liệu về lưu lượng, tính chất, đặc điểm khí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sở sản xuất, kinh doanh, dịch vụ có nguồn phát thải khí công nghiệp lưu lượng lớn phải lắp đặt thiết bị quan trắc khí thải tự động, liên tục và được cơ quan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 cấp phép xả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0" w:name="chuong_7"/>
      <w:r w:rsidRPr="000A1F47">
        <w:rPr>
          <w:rFonts w:ascii="Arial" w:eastAsia="Times New Roman" w:hAnsi="Arial" w:cs="Arial"/>
          <w:b/>
          <w:bCs/>
          <w:color w:val="000000"/>
          <w:sz w:val="16"/>
          <w:szCs w:val="16"/>
        </w:rPr>
        <w:t>Chương VII</w:t>
      </w:r>
      <w:bookmarkEnd w:id="90"/>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91" w:name="chuong_7_name"/>
      <w:r w:rsidRPr="000A1F47">
        <w:rPr>
          <w:rFonts w:ascii="Arial" w:eastAsia="Times New Roman" w:hAnsi="Arial" w:cs="Arial"/>
          <w:b/>
          <w:bCs/>
          <w:color w:val="000000"/>
          <w:sz w:val="24"/>
          <w:szCs w:val="24"/>
        </w:rPr>
        <w:t>BẢO VỆ MÔI TRƯỜNG TRONG HOẠT ĐỘNG SẢN XUẤT, KINH DOANH, DỊCH VỤ</w:t>
      </w:r>
      <w:bookmarkEnd w:id="9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2" w:name="dieu_65"/>
      <w:r w:rsidRPr="000A1F47">
        <w:rPr>
          <w:rFonts w:ascii="Arial" w:eastAsia="Times New Roman" w:hAnsi="Arial" w:cs="Arial"/>
          <w:b/>
          <w:bCs/>
          <w:color w:val="000000"/>
          <w:sz w:val="16"/>
          <w:szCs w:val="16"/>
          <w:shd w:val="clear" w:color="auto" w:fill="FFFF96"/>
        </w:rPr>
        <w:t>Điều 65. Bảo vệ môi trường khu kinh tế</w:t>
      </w:r>
      <w:bookmarkEnd w:id="9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Khu kinh tế phải có công trình hạ tầng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kinh tế phải có bộ phận chuyên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quản lý khu kinh tế phối hợp với cơ quan quản lý nhà nước về bảo vệ môi trường trên địa bàn tổ chức thực hiện các hoạt động bảo vệ môi trường; báo cáo về công tác bảo vệ môi trường trong khu kinh tế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3" w:name="khoan_4_65"/>
      <w:r w:rsidRPr="000A1F47">
        <w:rPr>
          <w:rFonts w:ascii="Arial" w:eastAsia="Times New Roman" w:hAnsi="Arial" w:cs="Arial"/>
          <w:color w:val="000000"/>
          <w:sz w:val="16"/>
          <w:szCs w:val="16"/>
        </w:rPr>
        <w:t>4. Bộ trưởng Bộ Tài nguyên và Môi trường quy định chi tiết Điều này.</w:t>
      </w:r>
      <w:bookmarkEnd w:id="9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4" w:name="dieu_66"/>
      <w:r w:rsidRPr="000A1F47">
        <w:rPr>
          <w:rFonts w:ascii="Arial" w:eastAsia="Times New Roman" w:hAnsi="Arial" w:cs="Arial"/>
          <w:b/>
          <w:bCs/>
          <w:color w:val="000000"/>
          <w:sz w:val="16"/>
          <w:szCs w:val="16"/>
          <w:shd w:val="clear" w:color="auto" w:fill="FFFF96"/>
        </w:rPr>
        <w:t>Điều 66. Bảo vệ môi trường khu công nghiệp, khu chế xuất, khu công nghệ cao</w:t>
      </w:r>
      <w:bookmarkEnd w:id="9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Ban quản lý khu công nghiệp, khu chế xuất, khu công nghệ cao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quản lý nhà nước về bảo vệ môi trường trên địa bàn tổ chức kiểm tra hoạt động về bảo vệ môi trường; báo cáo về hoạt động bảo vệ môi trường tại khu công nghiệp, khu chế xuất, khu công nghệ cao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công nghiệp, khu chế xuất, khu công nghệ cao phải có bộ phận chuyên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đầu tư xây dựng và kinh doanh hạ tầng khu công nghiệp, khu chế xuất, khu công nghệ cao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 hoạch các khu chức năng, các loại hình hoạt động phải phù hợp với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và xử lý nước thải tập trung đạt quy chuẩn kỹ thuật môi trường và có hệ thống quan trắc nước thải tự động, liên tục; có thiết bị đo lưu lượng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bộ phận chuyên môn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để thực hiện nhiệm vụ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5" w:name="khoan_4_66"/>
      <w:r w:rsidRPr="000A1F47">
        <w:rPr>
          <w:rFonts w:ascii="Arial" w:eastAsia="Times New Roman" w:hAnsi="Arial" w:cs="Arial"/>
          <w:color w:val="000000"/>
          <w:sz w:val="16"/>
          <w:szCs w:val="16"/>
        </w:rPr>
        <w:t>4. Bộ trưởng Bộ Tài nguyên và Môi trường quy định chi tiết Điều này.</w:t>
      </w:r>
      <w:bookmarkEnd w:id="9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6" w:name="dieu_67"/>
      <w:r w:rsidRPr="000A1F47">
        <w:rPr>
          <w:rFonts w:ascii="Arial" w:eastAsia="Times New Roman" w:hAnsi="Arial" w:cs="Arial"/>
          <w:b/>
          <w:bCs/>
          <w:color w:val="000000"/>
          <w:sz w:val="16"/>
          <w:szCs w:val="16"/>
          <w:shd w:val="clear" w:color="auto" w:fill="FFFF96"/>
        </w:rPr>
        <w:t>Điều 67. Bảo vệ môi trường cụm công nghiệp, khu kinh doanh, dịch vụ tập trung</w:t>
      </w:r>
      <w:bookmarkEnd w:id="9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đầu tư xây dựng và kinh doanh hạ tầng cụm công nghiệp phải thực hiện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quan trắc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Bố trí nhân sự phụ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kinh doanh, dịch vụ tập trung phải thực hiện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nước thải, chất thải rắn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nhân sự phụ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thanh tra việc xây dựng và triển khai phương án bảo vệ môi trường tại cụm công nghiệp, khu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Báo cáo cơ quan nhà nước có thẩm quyền về công tác bảo vệ môi trường tại cụm công nghiệp, khu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7" w:name="khoan_4_67"/>
      <w:r w:rsidRPr="000A1F47">
        <w:rPr>
          <w:rFonts w:ascii="Arial" w:eastAsia="Times New Roman" w:hAnsi="Arial" w:cs="Arial"/>
          <w:color w:val="000000"/>
          <w:sz w:val="16"/>
          <w:szCs w:val="16"/>
        </w:rPr>
        <w:t>4. Bộ trưởng Bộ Tài nguyên và Môi trường quy định chi tiết Điều này.</w:t>
      </w:r>
      <w:bookmarkEnd w:id="9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8" w:name="dieu_68"/>
      <w:r w:rsidRPr="000A1F47">
        <w:rPr>
          <w:rFonts w:ascii="Arial" w:eastAsia="Times New Roman" w:hAnsi="Arial" w:cs="Arial"/>
          <w:b/>
          <w:bCs/>
          <w:color w:val="000000"/>
          <w:sz w:val="16"/>
          <w:szCs w:val="16"/>
          <w:shd w:val="clear" w:color="auto" w:fill="FFFF96"/>
        </w:rPr>
        <w:t>Điều 68. Bảo vệ môi trường cơ sở sản xuất, kinh doanh, dịch vụ</w:t>
      </w:r>
      <w:bookmarkEnd w:id="9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sản xuất, kinh doanh, dịch vụ phải đáp ứng các yêu cầu về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phân loại, lưu giữ, xử lý, thải bỏ chất thải rắn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 xung quanh và người lao động;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Bảo đảm nguồn lực, trang thiết bị đáp ứng khả năng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9" w:name="diem_1_68_4"/>
      <w:r w:rsidRPr="000A1F47">
        <w:rPr>
          <w:rFonts w:ascii="Arial" w:eastAsia="Times New Roman" w:hAnsi="Arial" w:cs="Arial"/>
          <w:color w:val="000000"/>
          <w:sz w:val="16"/>
          <w:szCs w:val="16"/>
          <w:shd w:val="clear" w:color="auto" w:fill="FFFF96"/>
        </w:rPr>
        <w:t>đ) Xây dựng và thực hiện phương án bảo vệ môi trường.</w:t>
      </w:r>
      <w:bookmarkEnd w:id="9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hoặc kho tàng thuộc các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sau phải có khoảng cách bảo đảm không có tác động xấu đối với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chất dễ cháy, dễ nổ;</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chất phóng xạ hoặc bức xạ mạnh;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chất độc hại đối với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Phát tán bụi, mùi, tiếng ồn ảnh hưởng xấu tới sức khỏe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Gây ô nhiễm nguồn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0" w:name="khoan_3_68"/>
      <w:r w:rsidRPr="000A1F47">
        <w:rPr>
          <w:rFonts w:ascii="Arial" w:eastAsia="Times New Roman" w:hAnsi="Arial" w:cs="Arial"/>
          <w:color w:val="000000"/>
          <w:sz w:val="16"/>
          <w:szCs w:val="16"/>
          <w:shd w:val="clear" w:color="auto" w:fill="FFFF96"/>
        </w:rPr>
        <w:lastRenderedPageBreak/>
        <w:t>3. Cơ sở sản xuất, kinh doanh, dịch vụ có phát sinh lượng chất thải lớn, nguy cơ ảnh hưởng nghiêm trọng đến môi trường phải có bộ phận chuyên môn hoặc nhân sự phụ trách về bảo vệ môi trường; phải được xác nhận hệ thống quản lý môi trường theo quy định của Chính phủ.</w:t>
      </w:r>
      <w:bookmarkEnd w:id="10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Chủ cơ sở sản xuất, kinh doanh, dịch vụ chịu trách nhiệm tổ chức thực hiện các yêu cầu về bảo vệ môi trường quy định tại các khoản 1, 2 và 3 Điều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1" w:name="dieu_69"/>
      <w:r w:rsidRPr="000A1F47">
        <w:rPr>
          <w:rFonts w:ascii="Arial" w:eastAsia="Times New Roman" w:hAnsi="Arial" w:cs="Arial"/>
          <w:b/>
          <w:bCs/>
          <w:color w:val="000000"/>
          <w:sz w:val="16"/>
          <w:szCs w:val="16"/>
        </w:rPr>
        <w:t>Điều 69. Bảo vệ môi trường trong sản xuất nông nghiệp</w:t>
      </w:r>
      <w:bookmarkEnd w:id="10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sản xuất, nhập khẩu, kinh doanh và sử dụng thuốc bảo vệ thực vật, thuốc thú y phải thực hiện quy định về bảo vệ môi trường tại khoản 1 và khoản 2 Điều 78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Phân bón, sản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xử lý môi trường chăn nuôi đã hết hạn sử dụng; dụng cụ, bao bì đựng phân bón, thuốc bảo vệ thực vật, thuốc thú y sau khi sử dụng phải được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chăn nuôi tập trung phải có phương án bảo vệ môi trường và đáp ứng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Bảo đảm vệ sinh môi trường đối với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xử lý nước thải, chất thải rắn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Chuồng, trại phải được vệ sinh định kỳ; bảo đảm phòng ngừa, ứng phó dịch bệnh;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Xác vật nuôi bị chết do dịch bệnh phải được quản lý theo quy định về quản lý chất thải nguy hại và vệ sinh phòng bệnh.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2" w:name="dieu_70"/>
      <w:r w:rsidRPr="000A1F47">
        <w:rPr>
          <w:rFonts w:ascii="Arial" w:eastAsia="Times New Roman" w:hAnsi="Arial" w:cs="Arial"/>
          <w:b/>
          <w:bCs/>
          <w:color w:val="000000"/>
          <w:sz w:val="16"/>
          <w:szCs w:val="16"/>
          <w:shd w:val="clear" w:color="auto" w:fill="FFFF96"/>
        </w:rPr>
        <w:t>Điều 70. Bảo vệ môi trường làng nghề</w:t>
      </w:r>
      <w:bookmarkEnd w:id="10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Làng nghề phải đáp ứng điều kiện về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3" w:name="diem_1_70_1"/>
      <w:r w:rsidRPr="000A1F47">
        <w:rPr>
          <w:rFonts w:ascii="Arial" w:eastAsia="Times New Roman" w:hAnsi="Arial" w:cs="Arial"/>
          <w:color w:val="000000"/>
          <w:sz w:val="16"/>
          <w:szCs w:val="16"/>
        </w:rPr>
        <w:t>a) Có phương án bảo vệ môi trường làng nghề;</w:t>
      </w:r>
      <w:bookmarkEnd w:id="10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cấu hạ tầng bảo đảm thu gom, phân loại, lưu giữ, xử lý, thải bỏ chất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thuộc ngành nghề được khuyến khích phát triển tại làng nghề do Chính phủ quy định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và thực hiện các biện pháp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không thuộc đối tượng quy định tại khoản 2 Điều này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quy định tại khoản 1 Điều 68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Tuân thủ kế hoạch di dời, chuyển đổi ngành nghề sản xuất theo quy định của cơ quan 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4" w:name="khoan_4_70"/>
      <w:r w:rsidRPr="000A1F47">
        <w:rPr>
          <w:rFonts w:ascii="Arial" w:eastAsia="Times New Roman" w:hAnsi="Arial" w:cs="Arial"/>
          <w:color w:val="000000"/>
          <w:sz w:val="16"/>
          <w:szCs w:val="16"/>
          <w:shd w:val="clear" w:color="auto" w:fill="FFFF96"/>
        </w:rPr>
        <w:t>4. Trách nhiệm của Ủy ban nhân dân cấp xã có làng nghề được quy định như sau:</w:t>
      </w:r>
      <w:bookmarkEnd w:id="10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Lập, triển khai thực hiện phương án bảo vệ môi trường cho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Hướng dẫn hoạt động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Hằng năm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về công tác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5" w:name="khoan_5_70"/>
      <w:r w:rsidRPr="000A1F47">
        <w:rPr>
          <w:rFonts w:ascii="Arial" w:eastAsia="Times New Roman" w:hAnsi="Arial" w:cs="Arial"/>
          <w:color w:val="000000"/>
          <w:sz w:val="16"/>
          <w:szCs w:val="16"/>
          <w:shd w:val="clear" w:color="auto" w:fill="FFFF96"/>
        </w:rPr>
        <w:t>5. Trách nhiệm của Ủy ban nhân dân cấp huyện có làng nghề được quy định như sau:</w:t>
      </w:r>
      <w:bookmarkEnd w:id="10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Chỉ đạo, hướng dẫn, kiểm tra, thanh tra công tác bảo vệ môi trường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Hằng năm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6" w:name="khoan_6_70"/>
      <w:r w:rsidRPr="000A1F47">
        <w:rPr>
          <w:rFonts w:ascii="Arial" w:eastAsia="Times New Roman" w:hAnsi="Arial" w:cs="Arial"/>
          <w:color w:val="000000"/>
          <w:sz w:val="16"/>
          <w:szCs w:val="16"/>
          <w:shd w:val="clear" w:color="auto" w:fill="FFFF96"/>
        </w:rPr>
        <w:t>6. Trách nhiệm của Ủy ban nhân dân cấp tỉnh có làng nghề được quy định như sau:</w:t>
      </w:r>
      <w:bookmarkEnd w:id="10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 hoạch, xây dựng, cải tạo và phát triển làng nghề gắn với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Bố trí ngân sách cho các hoạt động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Chỉ đạo, tổ chức đánh giá mức độ ô nhiễm và xử lý ô nhiễm môi trường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Chỉ đạo xây dựng hệ thống thu gom, xử lý nước thải; khu tập kết, xử lý chất thải rắn thông thường, chất thải nguy hại cho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Quy hoạch khu công nghiệp, cụm công nghiệp làng nghề; có kế hoạch di dời cơ sở gây ô nhiễm môi trường nghiêm trọng ra khỏi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7" w:name="dieu_71"/>
      <w:r w:rsidRPr="000A1F47">
        <w:rPr>
          <w:rFonts w:ascii="Arial" w:eastAsia="Times New Roman" w:hAnsi="Arial" w:cs="Arial"/>
          <w:b/>
          <w:bCs/>
          <w:color w:val="000000"/>
          <w:sz w:val="16"/>
          <w:szCs w:val="16"/>
        </w:rPr>
        <w:t>Điều 71. Bảo vệ môi trường trong nuôi trồng thủy sản</w:t>
      </w:r>
      <w:bookmarkEnd w:id="10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Không được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thuốc thú y thủy sản, hóa chất đã hết hạn sử dụng hoặc ngoài danh mục cho phép trong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Khu nuôi trồng thủy sản tập trung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 và đáp ứng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Chất thải phải được thu gom,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Phục hồi môi trường sau khi ngừng hoạt động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đảm điều kiện vệ sinh môi trường, phòng ngừa dịch bệnh thủy sản; không được sử dụng hóa chất độc hại hoặc tích tụ độc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Không xây dựng khu nuôi trồng thủy sản tập trung trên bãi bồi đang hình thành vùng cửa sông ven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Không phá rừng ngập mặn để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8" w:name="dieu_72"/>
      <w:r w:rsidRPr="000A1F47">
        <w:rPr>
          <w:rFonts w:ascii="Arial" w:eastAsia="Times New Roman" w:hAnsi="Arial" w:cs="Arial"/>
          <w:b/>
          <w:bCs/>
          <w:color w:val="000000"/>
          <w:sz w:val="16"/>
          <w:szCs w:val="16"/>
        </w:rPr>
        <w:t>Điều 72. Bảo vệ môi trường đối với bệnh viện và cơ sở y tế</w:t>
      </w:r>
      <w:bookmarkEnd w:id="10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Bệnh viện và cơ sở y tế phải thực hiện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y tế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Phân loại chất thải rắn y tế tại nguồn; thực hiện thu gom, vận chuyển, lưu giữ và xử lý chất thải rắn y tế bảo đảm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kế hoạch, trang thiết bị phòng ngừa, ứng phó sự cố môi trường do chất thải y tế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Chất thải y tế phải được xử lý sơ bộ loại bỏ mầm bệnh có nguy cơ lây nhiễm trước khi chuyển về nơi lưu giữ, xử lý, tiêu hủy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Xử lý khí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chiếu xạ, dụng cụ thiết bị y tế có sử dụng chất phóng xạ phải đáp ứng yêu cầu của pháp luật về an toàn bức xạ, an toàn hạt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3. Chủ đầu tư bệnh viện, cơ sở y tế có trách nhiệm bố trí đủ kinh phí để xây dựng công trình vệ sinh, hệ thống thu gom, lưu giữ, xử lý chất thải và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Người đứng đầu bệnh viện, cơ sở y tế có trách nhiệm thực hiện yêu cầu về bảo vệ môi trường quy định tại các khoản 1, 2 và 3 Điều này và quy định pháp luật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9" w:name="dieu_73"/>
      <w:r w:rsidRPr="000A1F47">
        <w:rPr>
          <w:rFonts w:ascii="Arial" w:eastAsia="Times New Roman" w:hAnsi="Arial" w:cs="Arial"/>
          <w:b/>
          <w:bCs/>
          <w:color w:val="000000"/>
          <w:sz w:val="16"/>
          <w:szCs w:val="16"/>
        </w:rPr>
        <w:t>Điều 73. Bảo vệ môi trường trong hoạt động xây dựng</w:t>
      </w:r>
      <w:bookmarkEnd w:id="10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xây dựng phải tuân thủ các quy định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Trong thiết kế</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dự toán của các cơ sở sản xuất, kinh doanh, dịch vụ có phát sinh chất thải tác động xấu đến môi trường phải có hạng mục công trình xử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thi công công trình xây dựng phải bảo đảm các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Công trình xây dựng trong khu dân cư phải có biện pháp bảo đảm không phát tán bụi, nhiệt, tiếng ồn, độ rung, ánh sáng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Việc vận chuyển vật liệu xây dựng phải được thực hiện bằng phương tiện bảo đảm yêu cầu kỹ thuật, không làm rò rỉ, rơi vãi,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Nước thải, chất thải rắn và các loại chất thải khác phải được thu gom, xử lý bảo đảm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0" w:name="dieu_74"/>
      <w:r w:rsidRPr="000A1F47">
        <w:rPr>
          <w:rFonts w:ascii="Arial" w:eastAsia="Times New Roman" w:hAnsi="Arial" w:cs="Arial"/>
          <w:b/>
          <w:bCs/>
          <w:color w:val="000000"/>
          <w:sz w:val="16"/>
          <w:szCs w:val="16"/>
        </w:rPr>
        <w:t>Điều 74.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trong hoạt động giao thông vận tải</w:t>
      </w:r>
      <w:bookmarkEnd w:id="1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giao thông phải tuân thủ quy định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tiện giao thông cơ giới phải được cơ quan đăng kiểm xác nhận đạt quy chuẩn kỹ thuật môi trường mới được đưa vào sử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Phương tiện vận chuyển nguyên liệu, vật liệu, chất thải phải được che chắn, không để rơi vãi gây ô nhiễm môi trường trong khi tham gia giao thông.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cá nhân hoạt động giao thông vận tải hàng nguy hiểm phải bảo đảm đáp ứng đủ điều kiện, năng lực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Việc vận chuyển hàng hóa, vật liệu có nguy cơ gây sự cố môi trường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Sử dụng thiết bị, phương tiện chuyên dụng, bảo đảm không rò rỉ, phát tán ra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giấy phép vận chuyển của cơ quan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Khi vận chuyển phải theo đúng tuyến đường và thời gian quy định trong giấy phép.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1" w:name="dieu_75"/>
      <w:r w:rsidRPr="000A1F47">
        <w:rPr>
          <w:rFonts w:ascii="Arial" w:eastAsia="Times New Roman" w:hAnsi="Arial" w:cs="Arial"/>
          <w:b/>
          <w:bCs/>
          <w:color w:val="000000"/>
          <w:sz w:val="16"/>
          <w:szCs w:val="16"/>
        </w:rPr>
        <w:t>Điều 75. Bảo vệ môi trường trong nhập khẩu, quá cảnh hàng hóa</w:t>
      </w:r>
      <w:bookmarkEnd w:id="1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Máy móc, thiết bị, phương tiện, nguyên liệu, nhiên liệu, hóa chất, hàng hóa nhập khẩu, quá cảnh phải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Cấm nhập khẩu máy móc, thiết bị, phương tiện, nguyên liệu, nhiên liệu, hóa chất, hàng hóa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Máy móc, thiết bị, phương tiện không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Máy móc, thiết bị, phương tiện giao thông vận tải đã qua sử dụng để phá dỡ, trừ trường hợp quy định tại khoản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Nguyên liệu, nhiên liệu, vật liệu, hóa chất, hàng hóa thuộc danh mục cấm nhập khẩu;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Máy móc, thiết bị, phương tiện bị nhiễm chất phóng xạ, vi trùng gây bệnh, chất độc khác chưa được tẩy rửa hoặc không có khả năng làm sạch;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Thực phẩm, nguyên liệu thực phẩm, phụ gia thực phẩm, chất hỗ trợ chế biến, dụng cụ, vật liệu bao gói chứa đựng thực phẩm đã hết hạn sử dụng hoặc không bảo đảm quy định về an toàn thực phẩm;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Thuốc, nguyên liệu làm thuốc sử dụng cho người, thuốc thú y, thuốc bảo vệ thực vật hết hạn sử dụng hoặc không đạt tiêu chuẩn chất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2" w:name="khoan_3_75"/>
      <w:r w:rsidRPr="000A1F47">
        <w:rPr>
          <w:rFonts w:ascii="Arial" w:eastAsia="Times New Roman" w:hAnsi="Arial" w:cs="Arial"/>
          <w:color w:val="000000"/>
          <w:sz w:val="16"/>
          <w:szCs w:val="16"/>
          <w:shd w:val="clear" w:color="auto" w:fill="FFFF96"/>
        </w:rPr>
        <w:t>3. Việc nhập khẩu tàu biển đã qua sử dụng phải đáp ứng quy chuẩn kỹ thuật môi trường. Chính phủ quy định cụ thể đối tượng, điều kiện được phép nhập khẩu, phá dỡ tàu biển đã qua sử dụng.</w:t>
      </w:r>
      <w:bookmarkEnd w:id="11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3" w:name="dieu_76"/>
      <w:r w:rsidRPr="000A1F47">
        <w:rPr>
          <w:rFonts w:ascii="Arial" w:eastAsia="Times New Roman" w:hAnsi="Arial" w:cs="Arial"/>
          <w:b/>
          <w:bCs/>
          <w:color w:val="000000"/>
          <w:sz w:val="16"/>
          <w:szCs w:val="16"/>
          <w:shd w:val="clear" w:color="auto" w:fill="FFFF96"/>
        </w:rPr>
        <w:t>Điều 76. Bảo vệ môi trường trong nhập khẩu phế liệu</w:t>
      </w:r>
      <w:bookmarkEnd w:id="11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Phế liệu nhập khẩu từ nước ngoài vào Việt Nam phải đáp ứng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và thuộc danh mục phế liệu được phép nhập khẩu do Thủ tướng Chính phủ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nhập khẩu phế liệu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kho, bãi dành riêng cho việc tập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phế liệu bảo đảm điều kiện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công nghệ, thiết bị tái chế, tái sử dụng phế liệu, xử lý tạp chất đi kèm phế liệu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4" w:name="khoan_3_76"/>
      <w:r w:rsidRPr="000A1F47">
        <w:rPr>
          <w:rFonts w:ascii="Arial" w:eastAsia="Times New Roman" w:hAnsi="Arial" w:cs="Arial"/>
          <w:color w:val="000000"/>
          <w:sz w:val="16"/>
          <w:szCs w:val="16"/>
          <w:shd w:val="clear" w:color="auto" w:fill="FFFF96"/>
        </w:rPr>
        <w:t>3. Tổ chức, cá nhân nhập khẩu phế liệu có trách nhiệm sau:</w:t>
      </w:r>
      <w:bookmarkEnd w:id="1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Chỉ được nhập khẩu phế liệu làm nguyên liệu sản xuất;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Phải xử lý tạp chất đi kèm phế liệu đạt quy chuẩn kỹ thuật môi trường; không được cho, bán tạp chất đi kèm phế liệu;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Phải tái xuất phế liệu không đáp ứng quy chuẩn kỹ thuật môi trường; trường hợp không tái xuất được thì phải xử lý theo quy định của pháp luật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Thực hiện ký quỹ bảo đảm phế liệu nhập khẩu theo quy định của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5" w:name="khoan_4_1"/>
      <w:r w:rsidRPr="000A1F47">
        <w:rPr>
          <w:rFonts w:ascii="Arial" w:eastAsia="Times New Roman" w:hAnsi="Arial" w:cs="Arial"/>
          <w:color w:val="000000"/>
          <w:sz w:val="16"/>
          <w:szCs w:val="16"/>
          <w:shd w:val="clear" w:color="auto" w:fill="FFFF96"/>
        </w:rPr>
        <w:t>4. Ủy ban nhân dân cấp tỉnh có trách nhiệm sau:</w:t>
      </w:r>
      <w:bookmarkEnd w:id="11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phát hiện, ngăn chặn và xử lý hành vi vi phạm pháp luật liên quan đến phế liệu nhập khẩu;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Hằng năm, báo cáo Bộ Tài nguyên và Môi trường tình hình nhập khẩu, sử dụng phế liệu và các vấn đề môi trường liên quan đến phế liệu nhập khẩu tại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6" w:name="dieu_77"/>
      <w:r w:rsidRPr="000A1F47">
        <w:rPr>
          <w:rFonts w:ascii="Arial" w:eastAsia="Times New Roman" w:hAnsi="Arial" w:cs="Arial"/>
          <w:b/>
          <w:bCs/>
          <w:color w:val="000000"/>
          <w:sz w:val="16"/>
          <w:szCs w:val="16"/>
        </w:rPr>
        <w:t>Điều 77. Bảo vệ môi trường trong hoạt động lễ hội, du lịch</w:t>
      </w:r>
      <w:bookmarkEnd w:id="11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quản lý, khai thác khu di tích, điểm di tích, khu du lịch, điểm du lịch, cơ sở lưu trú phải thực hiện các biện pháp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Niêm yết quy định về bảo vệ môi trường tại khu di tích, điểm di tích, khu du lịch, điểm du lịch và hướng dẫn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Lắp đặt, bố trí đủ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trình vệ sinh, thiết bị thu gom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nhân lực làm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 nhân đến khu di tích, điểm di tích, khu du lịch, điểm du lịch, cơ sở lưu trú và lễ hội thực hiện các quy định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nội quy, hướng dẫn về bảo vệ môi trường của khu di tích, điểm di tích, khu du lịch, điểm du lịch, cơ sở lưu trú;</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Bỏ chất thải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Giữ gìn vệ sinh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Không xâm hại cảnh quan di tích, các loài sinh vật tại khu di tích, điểm di tích, khu du lịch, điểm du lịch, cơ sở lưu trú.</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7" w:name="dieu_78"/>
      <w:r w:rsidRPr="000A1F47">
        <w:rPr>
          <w:rFonts w:ascii="Arial" w:eastAsia="Times New Roman" w:hAnsi="Arial" w:cs="Arial"/>
          <w:b/>
          <w:bCs/>
          <w:color w:val="000000"/>
          <w:sz w:val="16"/>
          <w:szCs w:val="16"/>
        </w:rPr>
        <w:t>Điều 78. Bảo vệ môi trường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hóa chất, thuốc bảo vệ thực vật, thuốc thú y</w:t>
      </w:r>
      <w:bookmarkEnd w:id="1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Tổ chức, cá nhân sản xuất, nhập khẩu, kinh doanh, sử dụng, vận chuyển, lưu giữ, chuyển giao và xử lý hóa chất, thuốc bảo vệ thực vật, thuốc thú y phải thực hiện quy định của pháp luật về bảo vệ môi trường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Hóa chất, thuốc bảo vệ thực vật, thuốc thú y có độc tính cao, bền vững, lan truyền, tích tụ trong môi trường, tác động xấu tới môi trường và sức khỏe con người phải được đăng ký, kiểm kê,</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soát</w:t>
      </w:r>
      <w:r w:rsidRPr="000A1F47">
        <w:rPr>
          <w:rFonts w:ascii="Arial" w:eastAsia="Times New Roman" w:hAnsi="Arial" w:cs="Arial"/>
          <w:color w:val="333333"/>
          <w:sz w:val="16"/>
          <w:szCs w:val="16"/>
        </w:rPr>
        <w:t>, quản lý thông tin, đánh giá, quản lý rủi ro và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Tài nguyên và Môi trường chủ trì, phối hợp với Bộ trưởng Bộ Công Thương, Bộ trưởng Bộ Nông nghiệp và Phát triển nông thôn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8" w:name="dieu_79"/>
      <w:r w:rsidRPr="000A1F47">
        <w:rPr>
          <w:rFonts w:ascii="Arial" w:eastAsia="Times New Roman" w:hAnsi="Arial" w:cs="Arial"/>
          <w:b/>
          <w:bCs/>
          <w:color w:val="000000"/>
          <w:sz w:val="16"/>
          <w:szCs w:val="16"/>
        </w:rPr>
        <w:t>Điều 79.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đối với cơ sở nghiên cứu, phòng thử nghiệm</w:t>
      </w:r>
      <w:bookmarkEnd w:id="11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nghiên cứu, phòng thử nghiệm phải thực hiện các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Phân loại chất thải rắn tại nguồn; thu gom và xử lý theo quy định của pháp luật về quản lý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Xử lý, tiêu hủy mẫu, vật phẩm phân tích thí nghiệm, hóa chất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Có kế hoạch, trang thiết bị phòng ngừa,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nghiên cứu, phòng thử nghiệm có sử dụng chất phóng xạ phải đáp ứng các yêu cầu về an toàn bức xạ, an toàn hạt nhân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Thủ trưởng cơ sở nghiên cứu, phòng thử nghiệm có trách nhiệm thực hiện yêu cầu về bảo vệ môi trường quy định tại khoản 1 và khoản 2 Điều này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quy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9" w:name="chuong_8"/>
      <w:r w:rsidRPr="000A1F47">
        <w:rPr>
          <w:rFonts w:ascii="Arial" w:eastAsia="Times New Roman" w:hAnsi="Arial" w:cs="Arial"/>
          <w:b/>
          <w:bCs/>
          <w:color w:val="000000"/>
          <w:sz w:val="16"/>
          <w:szCs w:val="16"/>
        </w:rPr>
        <w:t>Chương VIII</w:t>
      </w:r>
      <w:bookmarkEnd w:id="119"/>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20" w:name="chuong_8_name"/>
      <w:r w:rsidRPr="000A1F47">
        <w:rPr>
          <w:rFonts w:ascii="Arial" w:eastAsia="Times New Roman" w:hAnsi="Arial" w:cs="Arial"/>
          <w:b/>
          <w:bCs/>
          <w:color w:val="000000"/>
          <w:sz w:val="24"/>
          <w:szCs w:val="24"/>
        </w:rPr>
        <w:t>BẢO VỆ MÔI TRƯỜNG ĐÔ THỊ, KHU DÂN CƯ</w:t>
      </w:r>
      <w:bookmarkEnd w:id="12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1" w:name="dieu_80"/>
      <w:r w:rsidRPr="000A1F47">
        <w:rPr>
          <w:rFonts w:ascii="Arial" w:eastAsia="Times New Roman" w:hAnsi="Arial" w:cs="Arial"/>
          <w:b/>
          <w:bCs/>
          <w:color w:val="000000"/>
          <w:sz w:val="16"/>
          <w:szCs w:val="16"/>
        </w:rPr>
        <w:t>Điều 80. Yêu cầu bảo vệ môi trường đô thị, khu dân cư</w:t>
      </w:r>
      <w:bookmarkEnd w:id="1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đô thị thực hiện theo nguyên tắc phát triển bền vững gắn với việc duy trì các yếu tố tự nhiên, văn hóa, lịch sử và bảo đảm tỷ lệ không gian xanh theo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kết cấu hạ tầng về bảo vệ môi trường đồng bộ,</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 đô thị, khu dân cư tập trung đã được cơ quan nhà nước có thẩm quyền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Có thiết bị, phương tiện, địa điểm để phân loại tại nguồn, thu gom, tập trung chất thải rắn sinh hoạt</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khối lượng, chủng loại chất thải và đủ khả năng tiếp nhận chất thải đã được phân loại tại nguồn từ các hộ gia đình trong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đảm yêu cầu về cảnh quan đô thị, vệ sinh môi trường; lắp đặt và bố trí công trình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Chủ đầu tư dự án khu dân cư tập trung, chung cư phải thực hiện các yêu cầu về bảo vệ môi trường quy định tại khoản 2 và khoản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Đối với khu dân cư phân tán phải có địa điểm, hệ thống thu gom, xử lý rác thải; có hệ thống cung cấp nước sạch và các hoạt động phát triển môi trường xanh, sạch, đẹp và an toàn.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2" w:name="dieu_81"/>
      <w:r w:rsidRPr="000A1F47">
        <w:rPr>
          <w:rFonts w:ascii="Arial" w:eastAsia="Times New Roman" w:hAnsi="Arial" w:cs="Arial"/>
          <w:b/>
          <w:bCs/>
          <w:color w:val="000000"/>
          <w:sz w:val="16"/>
          <w:szCs w:val="16"/>
        </w:rPr>
        <w:t>Điều 81. Bảo vệ môi trường nơi công cộng</w:t>
      </w:r>
      <w:bookmarkEnd w:id="1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tổ chức, hộ gia đình, cá nhân có trách nhiệm thực hiện các quy định về bảo vệ môi trường và giữ gìn vệ sinh nơi công cộng; phân loại, chuyển rác thải vào thùng chứa rác công cộng hoặc đúng nơi quy định tập trung rác thải; không để vật nuôi gây mất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quản lý công viên, khu vui chơi, giải trí, khu du lịch, chợ, nhà ga, bến xe, bến tàu, bến cảng, bến phà và khu vực công cộng khác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Bố trí nhân lực thu gom chất thải, làm vệ sinh môi trường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Bố trí công trình vệ sinh công cộng; phương tiện, thiết bị thu gom chất thải đáp ứng nhu cầu giữ gìn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Niêm yết quy định về giữ gìn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3" w:name="dieu_82"/>
      <w:r w:rsidRPr="000A1F47">
        <w:rPr>
          <w:rFonts w:ascii="Arial" w:eastAsia="Times New Roman" w:hAnsi="Arial" w:cs="Arial"/>
          <w:b/>
          <w:bCs/>
          <w:color w:val="000000"/>
          <w:sz w:val="16"/>
          <w:szCs w:val="16"/>
        </w:rPr>
        <w:t>Điều 82. Yêu cầu bảo vệ môi trường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hộ gia đình</w:t>
      </w:r>
      <w:bookmarkEnd w:id="1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Giảm thiểu, phân loại tại nguồn, thu gom và chuyển rác thải sinh hoạt đến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Giảm thiểu, xử lý và xả nước thải sinh hoạt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Không được phát tán khí thải, gây tiếng ồn, độ rung và tác động khác vượt quá quy chuẩn kỹ thuật môi trường, gây ảnh hưởng xấu đến cộng đồng dân cư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Nộp đủ và đúng thời hạn phí bảo vệ môi trường; chi trả cho dịch vụ thu gom, xử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Tham gia hoạt động bảo vệ môi trường công cộng và tại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Có công trình vệ sinh, chuồng trại chăn nuôi gia súc, gia cầm bảo đảm vệ sinh, an toàn.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4" w:name="dieu_83"/>
      <w:r w:rsidRPr="000A1F47">
        <w:rPr>
          <w:rFonts w:ascii="Arial" w:eastAsia="Times New Roman" w:hAnsi="Arial" w:cs="Arial"/>
          <w:b/>
          <w:bCs/>
          <w:color w:val="000000"/>
          <w:sz w:val="16"/>
          <w:szCs w:val="16"/>
        </w:rPr>
        <w:t>Điều 83. Tổ chức tự quản về bảo vệ môi trường</w:t>
      </w:r>
      <w:bookmarkEnd w:id="12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cộng đồng dân cư thành lập tổ chức tự quản về bảo vệ môi trường nơi mình sinh sống.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 được thành lập và hoạt động theo nguyên tắc tự nguyện, cộng đồng trách nhiệm, tuân theo quy định của pháp luật và thực hiện các nhiệm vụ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đôn đốc hộ gia đình, cá nhân thực hiện quy định về giữ gìn vệ sinh và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thu gom, tập kết và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Giữ gìn vệ sinh môi trường tại khu dân cư và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Xây dựng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hương ước về bảo vệ môi trường; tuyên truyền, vận động nhân dân xóa bỏ hủ tục, thói quen mất vệ sinh, có hại cho sức khỏe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Tham gia giám sát việc thực hiện pháp luật về bảo vệ môi trường của cơ sở sản xuất, kinh doanh, dịch vụ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quy định về tổ chức, hoạt động và tạo điều kiện để tổ chức tự quản về bảo vệ môi trường hoạt động có hiệu quả.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5" w:name="dieu_84"/>
      <w:r w:rsidRPr="000A1F47">
        <w:rPr>
          <w:rFonts w:ascii="Arial" w:eastAsia="Times New Roman" w:hAnsi="Arial" w:cs="Arial"/>
          <w:b/>
          <w:bCs/>
          <w:color w:val="000000"/>
          <w:sz w:val="16"/>
          <w:szCs w:val="16"/>
        </w:rPr>
        <w:t>Điều 84. Bảo vệ môi trường trong mai táng, hỏa táng</w:t>
      </w:r>
      <w:bookmarkEnd w:id="12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Khu mai táng, hỏa táng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vị trí, khoảng cách đáp ứng yêu cầu về vệ sinh môi trường, cảnh quan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Không gây ô nhiễm nguồn nước và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quàn,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p, di chuyển, chôn cất thi thể, hài cốt phải bảo đảm yêu cầu về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mai táng người chết do dịch bệnh nguy hiểm thực hiện theo quy định của Bộ Y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Tổ chức</w:t>
      </w:r>
      <w:r w:rsidRPr="000A1F47">
        <w:rPr>
          <w:rFonts w:ascii="Arial" w:eastAsia="Times New Roman" w:hAnsi="Arial" w:cs="Arial"/>
          <w:color w:val="333333"/>
          <w:sz w:val="16"/>
          <w:szCs w:val="16"/>
        </w:rPr>
        <w:t>, cá nhân hoạt động dịch vụ mai táng phải chấp hành các quy định của pháp luật về bảo vệ môi trường, về vệ sinh phòng dịch.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5. Nhà nước khuyến khích việc hỏa táng, chôn cất trong khu nghĩa trang theo quy hoạch, xóa bỏ hủ tục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6" w:name="chuong_9"/>
      <w:r w:rsidRPr="000A1F47">
        <w:rPr>
          <w:rFonts w:ascii="Arial" w:eastAsia="Times New Roman" w:hAnsi="Arial" w:cs="Arial"/>
          <w:b/>
          <w:bCs/>
          <w:color w:val="000000"/>
          <w:sz w:val="16"/>
          <w:szCs w:val="16"/>
          <w:shd w:val="clear" w:color="auto" w:fill="FFFF96"/>
        </w:rPr>
        <w:t>Chương IX</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000000"/>
          <w:sz w:val="24"/>
          <w:szCs w:val="24"/>
          <w:shd w:val="clear" w:color="auto" w:fill="FFFF96"/>
        </w:rPr>
        <w:t>QUẢN LÝ CHẤT THẢI</w:t>
      </w:r>
      <w:bookmarkEnd w:id="12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7" w:name="muc_1_2"/>
      <w:r w:rsidRPr="000A1F47">
        <w:rPr>
          <w:rFonts w:ascii="Arial" w:eastAsia="Times New Roman" w:hAnsi="Arial" w:cs="Arial"/>
          <w:b/>
          <w:bCs/>
          <w:color w:val="000000"/>
          <w:sz w:val="16"/>
          <w:szCs w:val="16"/>
          <w:shd w:val="clear" w:color="auto" w:fill="FFFF96"/>
        </w:rPr>
        <w:t>Mục 1. QUY ĐỊNH CHUNG VỀ QUẢN LÝ CHẤT THẢI</w:t>
      </w:r>
      <w:bookmarkEnd w:id="1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8" w:name="dieu_85"/>
      <w:r w:rsidRPr="000A1F47">
        <w:rPr>
          <w:rFonts w:ascii="Arial" w:eastAsia="Times New Roman" w:hAnsi="Arial" w:cs="Arial"/>
          <w:b/>
          <w:bCs/>
          <w:color w:val="000000"/>
          <w:sz w:val="16"/>
          <w:szCs w:val="16"/>
        </w:rPr>
        <w:t>Điều 85. Yêu cầu về quản lý chất thải</w:t>
      </w:r>
      <w:bookmarkEnd w:id="1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phải được quản lý trong toàn bộ quá trình phát sinh, giảm thiểu, phân loại, thu gom, vận chuyển, tái sử dụng, tái chế và tiêu hủy.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thông thường có lẫn chất thải nguy hại vượt ngưỡng quy định mà không thể phân loại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thì phải quản lý theo quy định của pháp luật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9" w:name="dieu_86"/>
      <w:r w:rsidRPr="000A1F47">
        <w:rPr>
          <w:rFonts w:ascii="Arial" w:eastAsia="Times New Roman" w:hAnsi="Arial" w:cs="Arial"/>
          <w:b/>
          <w:bCs/>
          <w:color w:val="000000"/>
          <w:sz w:val="16"/>
          <w:szCs w:val="16"/>
        </w:rPr>
        <w:t>Điều 86. Giảm thiểu, tái sử dụng, tái chế chất thải</w:t>
      </w:r>
      <w:bookmarkEnd w:id="1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có khả năng tái sử dụng, tái chế và thu hồi năng lượng phải được phân loại.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cơ sở sản xuất, kinh doanh, dịch vụ làm phát sinh chất thải có trách nhiệm giảm thiểu, tái sử dụng, tái chế và thu hồi năng lượng từ chất thải hoặc chuyển giao cho cơ sở có chức năng phù hợp để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0" w:name="dieu_87"/>
      <w:r w:rsidRPr="000A1F47">
        <w:rPr>
          <w:rFonts w:ascii="Arial" w:eastAsia="Times New Roman" w:hAnsi="Arial" w:cs="Arial"/>
          <w:b/>
          <w:bCs/>
          <w:color w:val="000000"/>
          <w:sz w:val="16"/>
          <w:szCs w:val="16"/>
        </w:rPr>
        <w:t>Điều 87. Thu hồi, xử lý sản phẩm thải bỏ</w:t>
      </w:r>
      <w:bookmarkEnd w:id="1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1" w:name="khoan_1_87"/>
      <w:r w:rsidRPr="000A1F47">
        <w:rPr>
          <w:rFonts w:ascii="Arial" w:eastAsia="Times New Roman" w:hAnsi="Arial" w:cs="Arial"/>
          <w:color w:val="000000"/>
          <w:sz w:val="16"/>
          <w:szCs w:val="16"/>
        </w:rPr>
        <w:t>1. Chủ cơ sở sản xuất, kinh doanh, dịch vụ phải thu hồi, xử lý sản phẩm thải bỏ.</w:t>
      </w:r>
      <w:bookmarkEnd w:id="13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2" w:name="khoan_2_87"/>
      <w:r w:rsidRPr="000A1F47">
        <w:rPr>
          <w:rFonts w:ascii="Arial" w:eastAsia="Times New Roman" w:hAnsi="Arial" w:cs="Arial"/>
          <w:color w:val="000000"/>
          <w:sz w:val="16"/>
          <w:szCs w:val="16"/>
        </w:rPr>
        <w:t>2. Người tiêu dùng có trách nhiệm chuyển sản phẩm thải bỏ đến nơi quy định.</w:t>
      </w:r>
      <w:bookmarkEnd w:id="13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3" w:name="khoan_3_87"/>
      <w:r w:rsidRPr="000A1F47">
        <w:rPr>
          <w:rFonts w:ascii="Arial" w:eastAsia="Times New Roman" w:hAnsi="Arial" w:cs="Arial"/>
          <w:color w:val="000000"/>
          <w:sz w:val="16"/>
          <w:szCs w:val="16"/>
          <w:shd w:val="clear" w:color="auto" w:fill="FFFFFF"/>
        </w:rPr>
        <w:t>3. 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nhân dân các cấp, cơ quan quản lý nhà nước về bảo vệ môi trường có trách nhiệm tạo điều kiện thuận lợi để cơ sở sản xuất, kinh doanh, dịch vụ tổ chức việc thu gom sản phẩm thải bỏ.</w:t>
      </w:r>
      <w:bookmarkEnd w:id="1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4" w:name="khoan_4_87"/>
      <w:r w:rsidRPr="000A1F47">
        <w:rPr>
          <w:rFonts w:ascii="Arial" w:eastAsia="Times New Roman" w:hAnsi="Arial" w:cs="Arial"/>
          <w:color w:val="000000"/>
          <w:sz w:val="16"/>
          <w:szCs w:val="16"/>
          <w:shd w:val="clear" w:color="auto" w:fill="FFFF96"/>
        </w:rPr>
        <w:t>4. Việc thu hồi, xử lý sản phẩm thải bỏ thực hiện theo quyết định của Thủ tướng Chính phủ.</w:t>
      </w:r>
      <w:bookmarkEnd w:id="1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5" w:name="dieu_88"/>
      <w:r w:rsidRPr="000A1F47">
        <w:rPr>
          <w:rFonts w:ascii="Arial" w:eastAsia="Times New Roman" w:hAnsi="Arial" w:cs="Arial"/>
          <w:b/>
          <w:bCs/>
          <w:color w:val="000000"/>
          <w:sz w:val="16"/>
          <w:szCs w:val="16"/>
        </w:rPr>
        <w:t>Điều 88. Trách nhiệm của</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Ủy ban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nhân dân các cấp trong quản lý chất thải</w:t>
      </w:r>
      <w:bookmarkEnd w:id="1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Lập, phê duyệt, tổ chức thực hiện quy hoạch hạ tầng kỹ thuật xử lý chất thải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Đầu tư</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vận hành công trình công cộng phục vụ quản lý chất thải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hành, thực hiện chính sách ưu đãi, hỗ trợ cho hoạt động quản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6" w:name="dieu_89"/>
      <w:r w:rsidRPr="000A1F47">
        <w:rPr>
          <w:rFonts w:ascii="Arial" w:eastAsia="Times New Roman" w:hAnsi="Arial" w:cs="Arial"/>
          <w:b/>
          <w:bCs/>
          <w:color w:val="000000"/>
          <w:sz w:val="16"/>
          <w:szCs w:val="16"/>
        </w:rPr>
        <w:t>Điều 89. Trách nhiệm của chủ đầu tư khu công nghiệp, khu chế xuất, khu công nghệ cao trong quản lý chất thải</w:t>
      </w:r>
      <w:bookmarkEnd w:id="1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Bố trí mặt bằng tập kết chất thải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Xây dựng và tổ chức vận hành hệ thống xử lý nước thải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7" w:name="muc_2_2"/>
      <w:r w:rsidRPr="000A1F47">
        <w:rPr>
          <w:rFonts w:ascii="Arial" w:eastAsia="Times New Roman" w:hAnsi="Arial" w:cs="Arial"/>
          <w:b/>
          <w:bCs/>
          <w:color w:val="000000"/>
          <w:sz w:val="16"/>
          <w:szCs w:val="16"/>
          <w:shd w:val="clear" w:color="auto" w:fill="FFFF96"/>
        </w:rPr>
        <w:t>Mục 2. QUẢN LÝ CHẤT THẢI NGUY HẠI</w:t>
      </w:r>
      <w:bookmarkEnd w:id="1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8" w:name="dieu_90"/>
      <w:r w:rsidRPr="000A1F47">
        <w:rPr>
          <w:rFonts w:ascii="Arial" w:eastAsia="Times New Roman" w:hAnsi="Arial" w:cs="Arial"/>
          <w:b/>
          <w:bCs/>
          <w:color w:val="000000"/>
          <w:sz w:val="16"/>
          <w:szCs w:val="16"/>
          <w:shd w:val="clear" w:color="auto" w:fill="FFFF96"/>
        </w:rPr>
        <w:t>Điều 90. Lập hồ sơ, đăng ký, cấp phép xử lý chất thải nguy hại</w:t>
      </w:r>
      <w:bookmarkEnd w:id="1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nguồn thải chất thải nguy hại phải lập hồ sơ về chất thải nguy hại và đăng ký với cơ quan quản lý nhà nước về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có đủ điều kiện và có giấy phép mới được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Tài nguyên và Môi trường quy định danh mục chất thải nguy hại và cấp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9" w:name="dieu_91"/>
      <w:r w:rsidRPr="000A1F47">
        <w:rPr>
          <w:rFonts w:ascii="Arial" w:eastAsia="Times New Roman" w:hAnsi="Arial" w:cs="Arial"/>
          <w:b/>
          <w:bCs/>
          <w:color w:val="000000"/>
          <w:sz w:val="16"/>
          <w:szCs w:val="16"/>
          <w:shd w:val="clear" w:color="auto" w:fill="FFFF96"/>
        </w:rPr>
        <w:t>Điều 91. Phân loại, thu gom, lưu giữ trước khi xử lý chất thải nguy hại</w:t>
      </w:r>
      <w:bookmarkEnd w:id="1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nguồn thải chất thải nguy hại phải tổ chức phân loại, thu gom, lưu giữ và xử lý đạt quy chuẩn kỹ thuật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chủ nguồn thải chất thải nguy hại không có khả năng xử lý chất thải nguy hại đạt quy chuẩn kỹ thuật môi trường phải chuyển giao cho cơ sở có giấy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nguy hại phải được lưu giữ trong phương tiện, thiết bị chuyên dụng bảo đảm không tác động xấu đến con người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0" w:name="dieu_92"/>
      <w:r w:rsidRPr="000A1F47">
        <w:rPr>
          <w:rFonts w:ascii="Arial" w:eastAsia="Times New Roman" w:hAnsi="Arial" w:cs="Arial"/>
          <w:b/>
          <w:bCs/>
          <w:color w:val="000000"/>
          <w:sz w:val="16"/>
          <w:szCs w:val="16"/>
          <w:shd w:val="clear" w:color="auto" w:fill="FFFF96"/>
        </w:rPr>
        <w:t>Điều 92. Vận chuyển chất thải nguy hại</w:t>
      </w:r>
      <w:bookmarkEnd w:id="1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nguy hại phải được vận chuyển bằng phương tiện, thiết bị chuyên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được ghi trong giấy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nguy hại được vận chuyển sang nước khác phải tuân thủ các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1" w:name="dieu_93"/>
      <w:r w:rsidRPr="000A1F47">
        <w:rPr>
          <w:rFonts w:ascii="Arial" w:eastAsia="Times New Roman" w:hAnsi="Arial" w:cs="Arial"/>
          <w:b/>
          <w:bCs/>
          <w:color w:val="000000"/>
          <w:sz w:val="16"/>
          <w:szCs w:val="16"/>
          <w:shd w:val="clear" w:color="auto" w:fill="FFFF96"/>
        </w:rPr>
        <w:t>Điều 93. Điều kiện của cơ sở xử lý chất thải nguy hại</w:t>
      </w:r>
      <w:bookmarkEnd w:id="1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Địa điểm thuộc quy hoạch do cấp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khoảng cách bảo đảm để không ảnh hưởng xấu đối với môi trường và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Có công nghệ, phương tiện, thiết bị chuyên dụng cho việc lưu giữ và xử lý chất thải nguy hại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Có công trình,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Có nhân sự quản lý được cấp chứng chỉ và nhân sự kỹ thuật có trình độ chuyên môn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Có quy trình vận hành an toàn công nghệ, phương tiện, thiết bị chuyên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Có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Có kế hoạch phục hồi môi trường sau khi chấm dứt hoạt động.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Có báo cáo đánh giá tác động môi trường được Bộ Tài nguyên và Môi trường thẩm định và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2" w:name="dieu_94"/>
      <w:r w:rsidRPr="000A1F47">
        <w:rPr>
          <w:rFonts w:ascii="Arial" w:eastAsia="Times New Roman" w:hAnsi="Arial" w:cs="Arial"/>
          <w:b/>
          <w:bCs/>
          <w:color w:val="000000"/>
          <w:sz w:val="16"/>
          <w:szCs w:val="16"/>
        </w:rPr>
        <w:t>Điều 94. Nội dung quản lý chất thải nguy hại trong quy hoạch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dự báo nguồn phát thải nguy hại và lượng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Khả năng thu gom, phân loại tại nguồn.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Khả năng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Vị trí, quy mô điểm thu gom, tái chế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Công nghệ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Nguồn lực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Tiến độ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Phân công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3" w:name="muc_3_2"/>
      <w:r w:rsidRPr="000A1F47">
        <w:rPr>
          <w:rFonts w:ascii="Arial" w:eastAsia="Times New Roman" w:hAnsi="Arial" w:cs="Arial"/>
          <w:b/>
          <w:bCs/>
          <w:color w:val="000000"/>
          <w:sz w:val="16"/>
          <w:szCs w:val="16"/>
          <w:shd w:val="clear" w:color="auto" w:fill="FFFF96"/>
        </w:rPr>
        <w:t>Mục 3. QUẢN LÝ CHẤT THẢI RẮN THÔNG THƯỜNG</w:t>
      </w:r>
      <w:bookmarkEnd w:id="14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4" w:name="dieu_95"/>
      <w:r w:rsidRPr="000A1F47">
        <w:rPr>
          <w:rFonts w:ascii="Arial" w:eastAsia="Times New Roman" w:hAnsi="Arial" w:cs="Arial"/>
          <w:b/>
          <w:bCs/>
          <w:color w:val="000000"/>
          <w:sz w:val="16"/>
          <w:szCs w:val="16"/>
        </w:rPr>
        <w:t>Điều 95. Trách nhiệm phân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loại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chất thải rắn thông thường</w:t>
      </w:r>
      <w:bookmarkEnd w:id="14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cơ sở sản xuất, kinh doanh, dịch vụ, cơ quan, tổ chức, hộ gia đình và cá nhân phát sinh chất thải rắn thông thường có trách nhiệm phân loại chất thải rắn thông thường tại nguồn để thuận lợi cho việc tái sử dụng, tái chế, thu hồi năng lượng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5" w:name="dieu_96"/>
      <w:r w:rsidRPr="000A1F47">
        <w:rPr>
          <w:rFonts w:ascii="Arial" w:eastAsia="Times New Roman" w:hAnsi="Arial" w:cs="Arial"/>
          <w:b/>
          <w:bCs/>
          <w:color w:val="000000"/>
          <w:sz w:val="16"/>
          <w:szCs w:val="16"/>
          <w:shd w:val="clear" w:color="auto" w:fill="FFFF96"/>
        </w:rPr>
        <w:t>Điều 96. Thu gom, vận chuyển chất thải rắn thông thường</w:t>
      </w:r>
      <w:bookmarkEnd w:id="1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Chất thải rắn thông thường phải được thu gom, lưu giữ và vận chuyển đến nơi quy định bằng phương tiện, thiết bị chuyên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quản lý nhà nước về bảo vệ môi trường có trách nhiệm tổ chức thu gom, lưu giữ và vận chuyển chất thải rắn thông thường trên địa bàn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6" w:name="dieu_97"/>
      <w:r w:rsidRPr="000A1F47">
        <w:rPr>
          <w:rFonts w:ascii="Arial" w:eastAsia="Times New Roman" w:hAnsi="Arial" w:cs="Arial"/>
          <w:b/>
          <w:bCs/>
          <w:color w:val="000000"/>
          <w:sz w:val="16"/>
          <w:szCs w:val="16"/>
        </w:rPr>
        <w:t>Điều 97. Tái sử dụng, tái chế, thu hồi năng lượng và xử lý chất thải rắn thông thường</w:t>
      </w:r>
      <w:bookmarkEnd w:id="14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cơ sở sản xuất, kinh doanh, dịch vụ, tổ chức, hộ gia đình và cá nhân có phát sinh chất thải rắn thông thường có trách nhiệm tái sử dụng, tái chế, thu hồi năng lượng và xử lý chất thải rắn thông thường. Trường hợp không có khả năng tái sử dụng, tái chế, thu hồi năng lượng và xử lý chất thải rắn thông thường phải chuyển giao cho cơ sở có chức năng phù hợp để tái sử dụng, tái chế, thu hồi năng lượng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7" w:name="dieu_98"/>
      <w:r w:rsidRPr="000A1F47">
        <w:rPr>
          <w:rFonts w:ascii="Arial" w:eastAsia="Times New Roman" w:hAnsi="Arial" w:cs="Arial"/>
          <w:b/>
          <w:bCs/>
          <w:color w:val="000000"/>
          <w:sz w:val="16"/>
          <w:szCs w:val="16"/>
        </w:rPr>
        <w:t>Điều 98. Nội dung quản lý chất thải rắn thông thường trong quy hoạch bảo vệ môi trường</w:t>
      </w:r>
      <w:bookmarkEnd w:id="14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dự báo nguồn phát thải rắn thông thường và lượng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Khả năng thu gom, phân loại tại nguồn.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Khả năng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Vị trí, quy mô điểm thu gom, tái chế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Công nghệ xử lý chất thải rắn thông thường.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Nguồn lực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Tiến độ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Phân công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8" w:name="muc_4_2"/>
      <w:r w:rsidRPr="000A1F47">
        <w:rPr>
          <w:rFonts w:ascii="Arial" w:eastAsia="Times New Roman" w:hAnsi="Arial" w:cs="Arial"/>
          <w:b/>
          <w:bCs/>
          <w:color w:val="000000"/>
          <w:sz w:val="16"/>
          <w:szCs w:val="16"/>
          <w:shd w:val="clear" w:color="auto" w:fill="FFFF96"/>
        </w:rPr>
        <w:t>Mục 4. QUẢN LÝ NƯỚC THẢI</w:t>
      </w:r>
      <w:bookmarkEnd w:id="14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9" w:name="dieu_99"/>
      <w:r w:rsidRPr="000A1F47">
        <w:rPr>
          <w:rFonts w:ascii="Arial" w:eastAsia="Times New Roman" w:hAnsi="Arial" w:cs="Arial"/>
          <w:b/>
          <w:bCs/>
          <w:color w:val="000000"/>
          <w:sz w:val="16"/>
          <w:szCs w:val="16"/>
          <w:shd w:val="clear" w:color="auto" w:fill="FFFF96"/>
        </w:rPr>
        <w:t>Điều 99. Quy định chung về quản lý nước thải</w:t>
      </w:r>
      <w:bookmarkEnd w:id="14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Nước thải phải được thu gom, xử lý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Nước thải có yếu tố nguy hại vượt ngưỡng quy định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quản lý theo quy định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0" w:name="dieu_100"/>
      <w:r w:rsidRPr="000A1F47">
        <w:rPr>
          <w:rFonts w:ascii="Arial" w:eastAsia="Times New Roman" w:hAnsi="Arial" w:cs="Arial"/>
          <w:b/>
          <w:bCs/>
          <w:color w:val="000000"/>
          <w:sz w:val="16"/>
          <w:szCs w:val="16"/>
          <w:shd w:val="clear" w:color="auto" w:fill="FFFF96"/>
        </w:rPr>
        <w:t>Điều 100. Thu gom, xử lý nước thải</w:t>
      </w:r>
      <w:bookmarkEnd w:id="1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Đô thị, khu dân cư tập trung phải có hệ thống thu gom riêng nước mưa và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Nước thải của cơ sở sản xuất, kinh doanh, dịch vụ phải được thu gom, xử lý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Bùn thải từ hệ thống xử lý nước thải được quản lý theo quy định của pháp luật về quản lý chất thải rắn; bùn thải có yếu tố nguy hại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ngưỡng quy định phải được quản lý theo quy định của pháp luật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1" w:name="dieu_101"/>
      <w:r w:rsidRPr="000A1F47">
        <w:rPr>
          <w:rFonts w:ascii="Arial" w:eastAsia="Times New Roman" w:hAnsi="Arial" w:cs="Arial"/>
          <w:b/>
          <w:bCs/>
          <w:color w:val="000000"/>
          <w:sz w:val="16"/>
          <w:szCs w:val="16"/>
        </w:rPr>
        <w:t>Điều 101. Hệ thống xử</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lý</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nước thải</w:t>
      </w:r>
      <w:bookmarkEnd w:id="1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sau phải có hệ thống xử lý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Khu sản xuất,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Khu, cụm công nghiệp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Cơ sở sản xuất, kinh doanh, dịch vụ không liên thông với hệ thống xử lý nước thải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Hệ thống xử lý nước thải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quy trình công nghệ phù hợp với loại hình nước thải cần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Đủ công suất xử lý nước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khối lượng nước thải phát sinh;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Xử lý 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Cửa xả nước thải vào hệ thống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đặt ở vị trí thuận lợi cho việc kiểm tra,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Phải được vận hành thường xuyên.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sở sản xuất, kinh doanh, dịch vụ có quy mô xả thải lớn và có nguy cơ tác hại đến môi trường phải tổ chức quan trắc môi trường nước thải tự động và chuyển số liệu cho cơ quan quản lý nhà nước có thẩm quyền theo quy định của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2" w:name="muc_5"/>
      <w:r w:rsidRPr="000A1F47">
        <w:rPr>
          <w:rFonts w:ascii="Arial" w:eastAsia="Times New Roman" w:hAnsi="Arial" w:cs="Arial"/>
          <w:b/>
          <w:bCs/>
          <w:color w:val="000000"/>
          <w:sz w:val="16"/>
          <w:szCs w:val="16"/>
        </w:rPr>
        <w:t>Mục 5. QUẢN LÝ VÀ KIỂM SOÁT BỤI, KHÍ THẢI, TIẾNG ỒN, ĐỘ RUNG, ÁNH SÁNG, BỨC XẠ</w:t>
      </w:r>
      <w:bookmarkEnd w:id="1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3" w:name="dieu_102"/>
      <w:r w:rsidRPr="000A1F47">
        <w:rPr>
          <w:rFonts w:ascii="Arial" w:eastAsia="Times New Roman" w:hAnsi="Arial" w:cs="Arial"/>
          <w:b/>
          <w:bCs/>
          <w:color w:val="000000"/>
          <w:sz w:val="16"/>
          <w:szCs w:val="16"/>
          <w:shd w:val="clear" w:color="auto" w:fill="FFFF96"/>
        </w:rPr>
        <w:t>Điều 102. Quản lý và kiểm soát bụi, khí thải</w:t>
      </w:r>
      <w:bookmarkEnd w:id="1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hoạt động sản xuất, kinh doanh, dịch vụ có phát tán bụi, khí thải phải kiểm soát và xử lý bụi, khí thải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Bụi, khí thải có yếu tố nguy hại vượt ngưỡng quy định phải được quản lý theo quy định của pháp luật về quản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4" w:name="dieu_103"/>
      <w:r w:rsidRPr="000A1F47">
        <w:rPr>
          <w:rFonts w:ascii="Arial" w:eastAsia="Times New Roman" w:hAnsi="Arial" w:cs="Arial"/>
          <w:b/>
          <w:bCs/>
          <w:color w:val="000000"/>
          <w:sz w:val="16"/>
          <w:szCs w:val="16"/>
        </w:rPr>
        <w:t>Điều 103. Quản lý và kiểm soát tiếng ồn, độ rung, ánh sáng, bức xạ</w:t>
      </w:r>
      <w:bookmarkEnd w:id="15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gây tiếng ồn, độ rung, ánh sáng, bức xạ phải kiểm soát, xử lý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kinh doanh, dịch vụ trong khu dân cư gây tiếng ồn, độ rung, ánh sáng, bức xạ phải thực hiện biện pháp giảm thiểu, không làm ảnh hưởng đến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cá nhân quản lý tuyến đường có mật độ phương tiện tham gia giao thông cao gây tiếng ồn, độ rung, ánh sáng, bức xạ phải có biện pháp giảm thiểu, đáp ứng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Cấm sản xuất, nhập khẩu, vận chuyển, kinh doanh và sử dụng pháo nổ. Việc sản xuất, nhập khẩu, vận chuyển, kinh doanh và sử dụng pháo hoa theo quyết định của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5" w:name="chuong_10"/>
      <w:r w:rsidRPr="000A1F47">
        <w:rPr>
          <w:rFonts w:ascii="Arial" w:eastAsia="Times New Roman" w:hAnsi="Arial" w:cs="Arial"/>
          <w:b/>
          <w:bCs/>
          <w:color w:val="000000"/>
          <w:sz w:val="16"/>
          <w:szCs w:val="16"/>
        </w:rPr>
        <w:t>Chương X</w:t>
      </w:r>
      <w:bookmarkEnd w:id="15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56" w:name="chuong_10_name"/>
      <w:r w:rsidRPr="000A1F47">
        <w:rPr>
          <w:rFonts w:ascii="Arial" w:eastAsia="Times New Roman" w:hAnsi="Arial" w:cs="Arial"/>
          <w:b/>
          <w:bCs/>
          <w:color w:val="000000"/>
          <w:sz w:val="24"/>
          <w:szCs w:val="24"/>
        </w:rPr>
        <w:t>XỬ LÝ Ô NHIỄM, PHỤC HỒI VÀ CẢI THIỆN MÔI TRƯỜNG</w:t>
      </w:r>
      <w:bookmarkEnd w:id="15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7" w:name="muc_1_3"/>
      <w:r w:rsidRPr="000A1F47">
        <w:rPr>
          <w:rFonts w:ascii="Arial" w:eastAsia="Times New Roman" w:hAnsi="Arial" w:cs="Arial"/>
          <w:b/>
          <w:bCs/>
          <w:color w:val="000000"/>
          <w:sz w:val="16"/>
          <w:szCs w:val="16"/>
        </w:rPr>
        <w:t>Mục 1. XỬ LÝ CƠ SỞ GÂY Ô NHIỄM MÔI TRƯỜNG NGHIÊM TRỌNG</w:t>
      </w:r>
      <w:bookmarkEnd w:id="1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8" w:name="dieu_104"/>
      <w:r w:rsidRPr="000A1F47">
        <w:rPr>
          <w:rFonts w:ascii="Arial" w:eastAsia="Times New Roman" w:hAnsi="Arial" w:cs="Arial"/>
          <w:b/>
          <w:bCs/>
          <w:color w:val="000000"/>
          <w:sz w:val="16"/>
          <w:szCs w:val="16"/>
          <w:shd w:val="clear" w:color="auto" w:fill="FFFF96"/>
        </w:rPr>
        <w:t>Điều 104. Xử lý cơ sở gây ô nhiễm môi trường nghiêm trọng</w:t>
      </w:r>
      <w:bookmarkEnd w:id="1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gây ô nhiễm môi trường nghiêm trọng là cơ sở có hành vi thải nước thải, khí thải, bụi, chất thải rắn, tiếng ồn, độ rung và các chất gây ô nhiễm khác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quy chuẩn kỹ thuật môi trường ở mức độ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nghiêm trọng phải bị xử phạt vi phạm hành chính theo quy định của pháp luật và đưa vào danh sách cơ sở gây ô nhiễm môi trường nghiêm trọng kèm theo biện pháp xử lý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rà soát, phát hiện cơ sở gây ô nhiễm môi trường nghiêm trọng được tiến hành hằng năm và theo trình tự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lastRenderedPageBreak/>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cơ quan ngang bộ, cơ quan thuộc Chính phủ lập danh sách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trên địa bàn trừ trường hợp quy định tại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 khoản này và biện pháp xử lý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trình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Quốc phòng, Bộ Công an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lập danh sách cơ sở gây ô nhiễm môi trường nghiêm trọng thuộc lĩnh vực quốc phòng, an ninh và biện pháp xử lý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trình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Tài nguyên và Môi trường chủ trì, phối hợp với Bộ, cơ quan ngang bộ, cơ quan thuộc Chính phủ,</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trình Thủ tướng Chính phủ quyết định danh sách và biện pháp xử lý cơ sở gây ô nhiễm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Quyết định xử lý đối với cơ sở gây ô nhiễm môi trường nghiêm trọng phải được thông báo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szCs w:val="16"/>
        </w:rPr>
        <w:t>nhân dân cấp huyện, cấp xã nơi cơ sở có hoạt động gây ô nhiễm môi trường nghiêm trọng và công khai cho cộng đồng dân cư biết để kiểm tra,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Trách nhiệm tổ chức xử lý cơ sở gây ô nhiễm môi trường nghiêm trọng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chủ trì, phối hợp với Bộ, cơ quan ngang bộ, cơ quan thuộc Chính phủ tổ chức xử lý cơ sở gây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Quốc phòng, Bộ Công an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xử lý cơ sở gây ô nhiễm môi trường nghiêm trọng thuộc lĩnh vực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cơ quan ngang bộ, cơ quan thuộc Chính phủ có trách nhiệm</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xử lý cơ sở gây ô nhiễm môi trường nghiêm trọng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hằng năm đánh giá kết quả triển khai thực hiện xử lý cơ sở gây ô nhiễm môi trường nghiêm trọng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báo cáo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9" w:name="muc_2_3"/>
      <w:r w:rsidRPr="000A1F47">
        <w:rPr>
          <w:rFonts w:ascii="Arial" w:eastAsia="Times New Roman" w:hAnsi="Arial" w:cs="Arial"/>
          <w:b/>
          <w:bCs/>
          <w:color w:val="000000"/>
          <w:sz w:val="16"/>
          <w:szCs w:val="16"/>
        </w:rPr>
        <w:t>Mục 2. XỬ LÝ, PHỤC HỒI MÔI TRƯỜNG KHU VỰC BỊ Ô NHIỄM</w:t>
      </w:r>
      <w:bookmarkEnd w:id="1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0" w:name="dieu_105"/>
      <w:r w:rsidRPr="000A1F47">
        <w:rPr>
          <w:rFonts w:ascii="Arial" w:eastAsia="Times New Roman" w:hAnsi="Arial" w:cs="Arial"/>
          <w:b/>
          <w:bCs/>
          <w:color w:val="000000"/>
          <w:sz w:val="16"/>
          <w:szCs w:val="16"/>
        </w:rPr>
        <w:t>Điều 105. Quy định chung về khắc phục ô nhiễm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và phân loại khu vực ô nhiễm</w:t>
      </w:r>
      <w:bookmarkEnd w:id="1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Khắc phục ô nhiễm môi trường là hoạt động giảm thiểu tác động của ô nhiễm đến môi trường, con người và nâng cao chất lượng môi trường tại khu vực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Khu vực môi trường bị ô nhiễm được phân loại theo 03 mức độ gồm ô nhiễm môi trường, ô nhiễm môi trường nghiêm trọng và ô nhiễm môi trường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1" w:name="dieu_106"/>
      <w:r w:rsidRPr="000A1F47">
        <w:rPr>
          <w:rFonts w:ascii="Arial" w:eastAsia="Times New Roman" w:hAnsi="Arial" w:cs="Arial"/>
          <w:b/>
          <w:bCs/>
          <w:color w:val="000000"/>
          <w:sz w:val="16"/>
          <w:szCs w:val="16"/>
        </w:rPr>
        <w:t>Điều 106. Khắc phục ô nhiễm và phục hồi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xác định khu vực môi trường bị ô nhiễm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phạm vi, giới hạn của khu vực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định mức độ ô nhiễm, đánh giá rủi ro;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định nguyên nhân, trách nhiệm của các bên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giải pháp xử lý ô nhiễm, phục hồi và cải thiện chất lượng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Xác định các thiệt hại đối với môi trường làm căn cứ để yêu cầu các bên gây ô nhiễm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bồi thường</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Dự án khai thác mỏ,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phải có phương án cải tạo, phục hồi môi trường trình cơ quan quản lý nhà nước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phê duyệt trước khi hoạt động và ký quỹ cải tạo, phục hồi môi trường. Phương án cải tạo, phục hồi môi trường gồm các nội dung chủ yếu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khả năng, phạm vi và mức độ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Đánh giá rủi ro;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Lựa chọn phương án khả thi cải tạo,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d) 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kinh phí để cải tạo, phục hồi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sau khi kết thúc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2" w:name="dieu_107"/>
      <w:r w:rsidRPr="000A1F47">
        <w:rPr>
          <w:rFonts w:ascii="Arial" w:eastAsia="Times New Roman" w:hAnsi="Arial" w:cs="Arial"/>
          <w:b/>
          <w:bCs/>
          <w:color w:val="000000"/>
          <w:sz w:val="16"/>
          <w:szCs w:val="16"/>
        </w:rPr>
        <w:t>Điều 107. Trách nhiệm trong khắc phục ô nhiễm và phục hồi môi trường</w:t>
      </w:r>
      <w:bookmarkEnd w:id="16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phương án cải tạo, phục hồi môi trường khi tiến hành các dự án có nguy cơ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Tiến hành biện pháp khắc phục ô nhiễm và cải thiện môi trường khi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Trường hợp có nhiều tổ chức, cá nhân cùng gây ô nhiễm môi trường mà không tự thỏa thuận được về trách nhiệm thì cơ quan quản lý nhà nước về bảo vệ môi trường phối hợp với tổ chức, cá nhân có liên quan làm rõ trách nhiệm của từng đối tượng trong việc khắc phục ô nhiễm và cải thiện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điều tra, xác định khu vực môi trường bị ô nhiễm trên địa bàn, hằng năm báo cáo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3" w:name="khoan_3_107"/>
      <w:r w:rsidRPr="000A1F47">
        <w:rPr>
          <w:rFonts w:ascii="Arial" w:eastAsia="Times New Roman" w:hAnsi="Arial" w:cs="Arial"/>
          <w:color w:val="000000"/>
          <w:sz w:val="16"/>
          <w:szCs w:val="16"/>
          <w:shd w:val="clear" w:color="auto" w:fill="FFFF96"/>
        </w:rPr>
        <w:t>3. Bộ Tài nguyên và Môi trường có trách nhiệm sau:</w:t>
      </w:r>
      <w:bookmarkEnd w:id="16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4" w:name="diem_3_107_1"/>
      <w:r w:rsidRPr="000A1F47">
        <w:rPr>
          <w:rFonts w:ascii="Arial" w:eastAsia="Times New Roman" w:hAnsi="Arial" w:cs="Arial"/>
          <w:color w:val="000000"/>
          <w:sz w:val="16"/>
          <w:szCs w:val="16"/>
        </w:rPr>
        <w:t>a) Quy định tiêu chí phân loại khu vực ô nhiễm môi trường;</w:t>
      </w:r>
      <w:bookmarkEnd w:id="1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5" w:name="diem_3_107_2"/>
      <w:r w:rsidRPr="000A1F47">
        <w:rPr>
          <w:rFonts w:ascii="Arial" w:eastAsia="Times New Roman" w:hAnsi="Arial" w:cs="Arial"/>
          <w:color w:val="000000"/>
          <w:sz w:val="16"/>
          <w:szCs w:val="16"/>
        </w:rPr>
        <w:t>b) Hướng dẫn thực hiện hoạt động cải tạo, phục hồi môi trường; kiểm tra xác nhận hoàn thành khắc phục ô nhiễm và cải thiện môi trường;</w:t>
      </w:r>
      <w:bookmarkEnd w:id="1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Điều tra, đánh giá và tổ chức thực hiện các hoạt động khắc phục ô nhiễm và cải thiện môi trường đối với các khu vực bị ô nhiễm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Trường hợp môi trường bị ô nhiễm do thiên tai gây ra hoặc chưa xác định được nguyên nhân thì bộ, ngành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huy động nguồn lực để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khắc phục ô nhiễm, cải thiện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6" w:name="muc_3_3"/>
      <w:r w:rsidRPr="000A1F47">
        <w:rPr>
          <w:rFonts w:ascii="Arial" w:eastAsia="Times New Roman" w:hAnsi="Arial" w:cs="Arial"/>
          <w:b/>
          <w:bCs/>
          <w:color w:val="000000"/>
          <w:sz w:val="16"/>
          <w:szCs w:val="16"/>
        </w:rPr>
        <w:t>Mục 3. PHÒNG NGỪA, ỨNG PHÓ, KHẮC PHỤC VÀ XỬ LÝ SỰ CỐ MÔI TRƯỜNG</w:t>
      </w:r>
      <w:bookmarkEnd w:id="16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7" w:name="dieu_108"/>
      <w:r w:rsidRPr="000A1F47">
        <w:rPr>
          <w:rFonts w:ascii="Arial" w:eastAsia="Times New Roman" w:hAnsi="Arial" w:cs="Arial"/>
          <w:b/>
          <w:bCs/>
          <w:color w:val="000000"/>
          <w:sz w:val="16"/>
          <w:szCs w:val="16"/>
        </w:rPr>
        <w:t>Điều 108. Phòng ngừa sự cố môi trường</w:t>
      </w:r>
      <w:bookmarkEnd w:id="16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cơ sở sản xuất, kinh doanh, dịch vụ, phương tiện vận tải có nguy cơ gây ra sự cố môi trường phải thực hiện các biện pháp phòng ngừa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Lập kế hoạch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Lắp đặt thiết bị, dụng cụ, phương tiện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Đào tạo, huấn luyện,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lực lượng tại chỗ ứng phó sự cố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Thực hiện chế độ kiểm tra th</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xuyên, áp dụng biện pháp an toàn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Có biện pháp loại trừ nguyên nhân gây ra sự cố môi trường khi phát hiện có dấu hiệu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trong phạm vi nhiệm vụ, quyền hạn của mình thực hiện các nội dung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Điều tra, thống kê, đánh giá nguy cơ các loại sự cố môi trường có thể xảy ra trong phạm vi cả nước, từng khu vực,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Xây dựng năng lực phòng ngừa, cảnh báo nguy cơ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c) Xây dựng kế hoạch phòng ngừa và ứng phó sự cố môi trường hằng năm và định kỳ 05 năm.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8" w:name="dieu_109"/>
      <w:r w:rsidRPr="000A1F47">
        <w:rPr>
          <w:rFonts w:ascii="Arial" w:eastAsia="Times New Roman" w:hAnsi="Arial" w:cs="Arial"/>
          <w:b/>
          <w:bCs/>
          <w:color w:val="000000"/>
          <w:sz w:val="16"/>
          <w:szCs w:val="16"/>
        </w:rPr>
        <w:t>Điều 109. Ứng phó sự cố môi trường</w:t>
      </w:r>
      <w:bookmarkEnd w:id="16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Trách nhiệm ứng phó sự cố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cá nhân gây ra sự cố môi trường phải thực hiện các biện pháp khẩn cấp để bảo đảm an toàn cho người và tài sản; tổ chức cứu người, tài sản và kịp thời thông báo cho chính quyền địa phương hoặc cơ quan chuyên môn về bảo vệ môi trường nơi xảy ra sự cố;</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Sự cố môi trường xảy ra ở cơ sở, địa phương nào thì người đứng đầu cơ sở, địa phương đó có trách nhiệm huy động khẩn cấp nhân lực, vật lực và phương tiện để kịp thời ứng phó sự cố;</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Sự cố môi trường xảy ra trong phạm vi nhiều cơ sở, địa phương thì người đứng đầu cơ sở, địa phương nơi có sự cố có trách nhiệm phối hợp ứng phó;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d)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vượt quá khả năng ứng phó sự cố của cơ sở, địa phương thì người đứng đầu phải khẩn cấp báo cáo cơ quan cấp trên trực tiếp để kịp thời huy động các cơ sở, địa phương khác tham gia ứng phó sự cố môi trường; cơ sở, địa phương được yêu cầu huy động phải thực hiện biện pháp ứng phó sự cố môi trường trong phạm vi khả năng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ứng phó sự cố môi trường đặc biệt nghiêm trọng được thực hiện theo quy định của pháp luật về tình trạng khẩn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Nhân lực, vật tư, phương tiện sử dụng để ứng phó sự cố môi trường được bồi hoàn và thanh toán chi phí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Nghĩa vụ bồi thường thiệt hại do sự cố môi trường gây ra được thực hiện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9" w:name="dieu_110"/>
      <w:r w:rsidRPr="000A1F47">
        <w:rPr>
          <w:rFonts w:ascii="Arial" w:eastAsia="Times New Roman" w:hAnsi="Arial" w:cs="Arial"/>
          <w:b/>
          <w:bCs/>
          <w:color w:val="000000"/>
          <w:sz w:val="16"/>
          <w:szCs w:val="16"/>
        </w:rPr>
        <w:t>Điều 110. Xây dựng lực lượng ứng phó sự cố môi trường</w:t>
      </w:r>
      <w:bookmarkEnd w:id="16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sản xuất, kinh doanh, dịch vụ có trách nhiệm</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năng lực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xây dựng lực lượng ứng phó sự cố môi trường và hệ thống trang thiết bị cảnh báo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Khuyến khích tổ chức, cá nhân đầu tư cơ sở dịch vụ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0" w:name="dieu_111"/>
      <w:r w:rsidRPr="000A1F47">
        <w:rPr>
          <w:rFonts w:ascii="Arial" w:eastAsia="Times New Roman" w:hAnsi="Arial" w:cs="Arial"/>
          <w:b/>
          <w:bCs/>
          <w:color w:val="000000"/>
          <w:sz w:val="16"/>
          <w:szCs w:val="16"/>
        </w:rPr>
        <w:t>Điều 111. Xác định thiệt hại do sự cố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7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điều tra, xác định thiệt hại do sự cố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Phạm vi, giới hạn khu vực bị ô nhiễm do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Nguyên nhân, trách nhiệm của các bên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Biện pháp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Thiệt hại đối với môi trường làm căn cứ để yêu cầu bên gây ô nhiễm, sự cố phải bồi thường.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Trách nhiệm điều tra, xác định phạm vi ô nhiễm, thiệt hại do sự cố môi trường gây ra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điều tra, xác định phạm vi ô nhiễm, thiệt hại do sự cố môi trường gây ra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Tài nguyên và Môi trường chỉ đạo Ủy ban nhân dân các tỉnh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điều tra, xác định phạm vi ô nhiễm, thiệt hại do sự cố môi trường gây ra trên địa bàn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điều tra về nguyên nhân, mức độ, phạm vi ô nhiễm và thiệt hại về môi trường phải được công khai.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1" w:name="dieu_112"/>
      <w:r w:rsidRPr="000A1F47">
        <w:rPr>
          <w:rFonts w:ascii="Arial" w:eastAsia="Times New Roman" w:hAnsi="Arial" w:cs="Arial"/>
          <w:b/>
          <w:bCs/>
          <w:color w:val="000000"/>
          <w:sz w:val="16"/>
          <w:szCs w:val="16"/>
        </w:rPr>
        <w:t>Điều 112. Trách nhiệm khắc phục sự cố môi trường</w:t>
      </w:r>
      <w:bookmarkEnd w:id="17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gây sự cố môi trường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Thực hiện yêu cầu của cơ quan quản lý nhà nước về bảo vệ môi trường trong quá trình điều tra, xác định phạm vi, giới hạn, mức độ, nguyên nhân, biện pháp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Tiến hành ngay biện pháp ngăn chặn, hạn chế nguồn gây ô nhiễm môi trường và hạn chế sự lan rộng, ảnh hưởng đến sức khỏe và đời sống của nhân dân trong vùng;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Thực hiện biện pháp khắc phục ô nhiễm và phục hồi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theo yêu cầu của cơ quan quản lý nhà nước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Bồi thường thiệt hại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Báo cáo cơ quan quản lý nhà nước về bảo vệ môi trường việc ứng phó và khắc phục sự cố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nhiều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cùng gây ra sự cố môi trường mà không tự thỏa thuận về trách nhiệm thì cơ quan quản lý nhà nước về bảo vệ môi trường có trách nhiệm phối hợp với tổ chức, cá nhân có liên quan để làm rõ trách nhiệm của từng đối tượng trong việc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Trường hợp sự cố môi trường do thiên tai gây ra hoặc chưa xác định được nguyên nhân thì bộ, ngành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huy động các nguồn lực để tổ chức xử lý, khắc phục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Trường hợp sự cố môi trường xảy ra trên địa bàn liên tỉnh thì việc khắc phục ô nhiễm và phục hồi môi trường thực hiện theo chỉ đạo của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2" w:name="chuong_11"/>
      <w:r w:rsidRPr="000A1F47">
        <w:rPr>
          <w:rFonts w:ascii="Arial" w:eastAsia="Times New Roman" w:hAnsi="Arial" w:cs="Arial"/>
          <w:b/>
          <w:bCs/>
          <w:color w:val="000000"/>
          <w:sz w:val="16"/>
          <w:szCs w:val="16"/>
        </w:rPr>
        <w:t>Chương XI</w:t>
      </w:r>
      <w:bookmarkEnd w:id="17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73" w:name="chuong_11_name"/>
      <w:r w:rsidRPr="000A1F47">
        <w:rPr>
          <w:rFonts w:ascii="Arial" w:eastAsia="Times New Roman" w:hAnsi="Arial" w:cs="Arial"/>
          <w:b/>
          <w:bCs/>
          <w:color w:val="000000"/>
          <w:sz w:val="24"/>
          <w:szCs w:val="24"/>
        </w:rPr>
        <w:t>QUY CHUẨN KỸ THUẬT MÔI TRƯỜNG, TIÊU CHUẨN MÔI TRƯỜNG</w:t>
      </w:r>
      <w:bookmarkEnd w:id="17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4" w:name="dieu_113"/>
      <w:r w:rsidRPr="000A1F47">
        <w:rPr>
          <w:rFonts w:ascii="Arial" w:eastAsia="Times New Roman" w:hAnsi="Arial" w:cs="Arial"/>
          <w:b/>
          <w:bCs/>
          <w:color w:val="000000"/>
          <w:sz w:val="16"/>
          <w:szCs w:val="16"/>
        </w:rPr>
        <w:t>Điều 113. Hệ thống quy chuẩn kỹ thuật môi trường</w:t>
      </w:r>
      <w:bookmarkEnd w:id="17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lượng môi trường xung quanh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Nhóm quy chuẩn kỹ thuật môi trường đối với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Nhóm quy chuẩn kỹ thuật môi trường đối với nước mặt và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Nhóm quy chuẩn kỹ thuật môi trường đối với nước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Nhóm quy chuẩn kỹ thuật môi trường đối với không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Nhóm quy chuẩn kỹ thuật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âm thanh, ánh sáng, bức xạ;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Nhóm quy chuẩn kỹ thuật môi trường đối với tiếng ồn, độ 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về chất thải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Nhóm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về nước thải công nghiệp, dịch vụ, nước thải từ chăn nuôi, nuôi trồng thủy sản, nước thải sinh hoạt, phương tiện giao thông và hoạt động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Nhóm quy chuẩn kỹ thuật về khí thải của các nguồn di động và cố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Nhóm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Nhóm quy chuẩn kỹ thuật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5" w:name="dieu_114"/>
      <w:r w:rsidRPr="000A1F47">
        <w:rPr>
          <w:rFonts w:ascii="Arial" w:eastAsia="Times New Roman" w:hAnsi="Arial" w:cs="Arial"/>
          <w:b/>
          <w:bCs/>
          <w:color w:val="000000"/>
          <w:sz w:val="16"/>
          <w:szCs w:val="16"/>
        </w:rPr>
        <w:t>Điều 114. Nguyên tắc xây dựng quy chuẩn kỹ thuật môi trường</w:t>
      </w:r>
      <w:bookmarkEnd w:id="17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Đáp ứng mục tiêu bảo vệ môi trường; phòng ngừa,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tính khả thi,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mức độ phát triển kinh tế - xã hội, trình độ công nghệ của đất nước và đáp ứng yêu cầu hội nhập kinh tế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đặc điểm của khu vực, vùng, ngành sản xuất.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địa phương phải nghiêm ngặt hơn so với quy chuẩn kỹ thuật môi trường quốc gia hoặc đáp ứng yêu cầu quản lý môi trường có tính đặc thù.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6" w:name="dieu_115"/>
      <w:r w:rsidRPr="000A1F47">
        <w:rPr>
          <w:rFonts w:ascii="Arial" w:eastAsia="Times New Roman" w:hAnsi="Arial" w:cs="Arial"/>
          <w:b/>
          <w:bCs/>
          <w:color w:val="000000"/>
          <w:sz w:val="16"/>
          <w:szCs w:val="16"/>
        </w:rPr>
        <w:t>Điều 115. Ký hiệu quy chuẩn kỹ thuật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7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quốc gia về môi trường, ký hiệu là QCVN số thứ tự MT: năm ban hành/BTNMT.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địa phương về môi trường, ký hiệu là QCĐP số thứ tự MT: năm ban hành/tên viết tắt tỉnh, thành phố trực thuộc trung 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7" w:name="dieu_116"/>
      <w:r w:rsidRPr="000A1F47">
        <w:rPr>
          <w:rFonts w:ascii="Arial" w:eastAsia="Times New Roman" w:hAnsi="Arial" w:cs="Arial"/>
          <w:b/>
          <w:bCs/>
          <w:color w:val="000000"/>
          <w:sz w:val="16"/>
          <w:szCs w:val="16"/>
        </w:rPr>
        <w:t>Điều 116. Yêu cầu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quy chuẩn kỹ thuật về chất lượng môi trường xung quanh</w:t>
      </w:r>
      <w:bookmarkEnd w:id="17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lượng môi trường xung quanh quy định giá trị giới hạn cho phép của các thông số môi trường phù hợp với mục đích sử dụng thành phần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Giá trị tối thiểu của các thông số môi trường bảo đảm sự sống và phát triển bình thường của con người,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Giá trị tối đa cho phép của các thông số môi trường để không gây ảnh hưởng xấu đến sự sống và phát triển bình thường của con người,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về chất lượng môi trường xung quanh phải chỉ dẫn phương pháp chuẩn về đo đạc, lấy mẫu, phân tích để xác định thông số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8" w:name="dieu_117"/>
      <w:r w:rsidRPr="000A1F47">
        <w:rPr>
          <w:rFonts w:ascii="Arial" w:eastAsia="Times New Roman" w:hAnsi="Arial" w:cs="Arial"/>
          <w:b/>
          <w:bCs/>
          <w:color w:val="000000"/>
          <w:sz w:val="16"/>
          <w:szCs w:val="16"/>
        </w:rPr>
        <w:t>Điều 117. Yêu cầu đối với quy chuẩn kỹ thuật về chất thải</w:t>
      </w:r>
      <w:bookmarkEnd w:id="17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thải phải quy định cụ thể hàm lượng tối đa của các chất gây ô nhiễm có trong chất thải bảo đảm không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Hàm lượng chất gây ô nhiễm có trong chất thải được xác định căn cứ vào tính chất độc hại, khối lượng chất thải phát sinh và sức chịu tải của môi trường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Quy chuẩn kỹ thuật về chất thải phải có chỉ dẫn phương pháp chuẩn về lấy mẫu, đo đạc và phân tích để xác định hàm lượng các chất gây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9" w:name="dieu_118"/>
      <w:r w:rsidRPr="000A1F47">
        <w:rPr>
          <w:rFonts w:ascii="Arial" w:eastAsia="Times New Roman" w:hAnsi="Arial" w:cs="Arial"/>
          <w:b/>
          <w:bCs/>
          <w:color w:val="000000"/>
          <w:sz w:val="16"/>
          <w:szCs w:val="16"/>
        </w:rPr>
        <w:t>Điều 118. Xây dựng, ban hành quy chuẩn kỹ thuật môi trường</w:t>
      </w:r>
      <w:bookmarkEnd w:id="17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Thẩm quyền, trình tự, thủ tục xây dựng, ban hành và chứng nhận hợp quy quy chuẩn kỹ thuật môi trường quốc gia, địa phương phải thực hiện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ban hành quy chuẩn kỹ thuật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ban hành quy chuẩn kỹ thuật môi trường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0" w:name="dieu_119"/>
      <w:r w:rsidRPr="000A1F47">
        <w:rPr>
          <w:rFonts w:ascii="Arial" w:eastAsia="Times New Roman" w:hAnsi="Arial" w:cs="Arial"/>
          <w:b/>
          <w:bCs/>
          <w:color w:val="000000"/>
          <w:sz w:val="16"/>
          <w:szCs w:val="16"/>
        </w:rPr>
        <w:t>Điều 119. Tiêu chuẩn môi trường</w:t>
      </w:r>
      <w:bookmarkEnd w:id="18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Tiêu chuẩn môi trường gồm tiêu chuẩn chất lượng môi trường xung quanh, tiêu chuẩn về chất thải và các tiêu chuẩn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Toàn bộ hoặc một phần tiêu chuẩn môi trường trở thành bắt buộc áp dụng khi được viện dẫn trong văn bản quy phạm pháp luật,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Tiêu chuẩn cơ sở áp dụng trong phạm vi quản lý của tổ chức công bố tiêu chuẩn.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1" w:name="dieu_120"/>
      <w:r w:rsidRPr="000A1F47">
        <w:rPr>
          <w:rFonts w:ascii="Arial" w:eastAsia="Times New Roman" w:hAnsi="Arial" w:cs="Arial"/>
          <w:b/>
          <w:bCs/>
          <w:color w:val="000000"/>
          <w:sz w:val="16"/>
          <w:szCs w:val="16"/>
        </w:rPr>
        <w:t>Điều 120. Xây dựng, thẩm định và công bố tiêu chuẩn môi trường</w:t>
      </w:r>
      <w:bookmarkEnd w:id="18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Thẩm quyền, trình tự, thủ tục xây dựng, thẩm định tiêu chuẩn môi trường phải thực hiện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Bộ Tài nguyên và Môi trường tổ chức xây dựng dự thảo, đề nghị thẩm định tiêu chuẩn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Khoa học và Công nghệ tổ chức thẩm định dự thảo và công bố tiêu chuẩn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xây dựng và công bố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sở về môi trường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2" w:name="chuong_12"/>
      <w:r w:rsidRPr="000A1F47">
        <w:rPr>
          <w:rFonts w:ascii="Arial" w:eastAsia="Times New Roman" w:hAnsi="Arial" w:cs="Arial"/>
          <w:b/>
          <w:bCs/>
          <w:color w:val="000000"/>
          <w:sz w:val="16"/>
          <w:szCs w:val="16"/>
        </w:rPr>
        <w:t>Chương XII</w:t>
      </w:r>
      <w:bookmarkEnd w:id="18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83" w:name="chuong_12_name"/>
      <w:r w:rsidRPr="000A1F47">
        <w:rPr>
          <w:rFonts w:ascii="Arial" w:eastAsia="Times New Roman" w:hAnsi="Arial" w:cs="Arial"/>
          <w:b/>
          <w:bCs/>
          <w:color w:val="000000"/>
          <w:sz w:val="24"/>
          <w:szCs w:val="24"/>
        </w:rPr>
        <w:t>QUAN TRẮC MÔI TRƯỜNG</w:t>
      </w:r>
      <w:bookmarkEnd w:id="18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4" w:name="dieu_121"/>
      <w:r w:rsidRPr="000A1F47">
        <w:rPr>
          <w:rFonts w:ascii="Arial" w:eastAsia="Times New Roman" w:hAnsi="Arial" w:cs="Arial"/>
          <w:b/>
          <w:bCs/>
          <w:color w:val="000000"/>
          <w:sz w:val="16"/>
          <w:szCs w:val="16"/>
        </w:rPr>
        <w:t>Điều 121. Hoạt động quan trắc môi trường</w:t>
      </w:r>
      <w:bookmarkEnd w:id="18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tổ chức về bảo vệ môi trường tổ chức thực hiện quan trắc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5" w:name="khoan_2_121"/>
      <w:r w:rsidRPr="000A1F47">
        <w:rPr>
          <w:rFonts w:ascii="Arial" w:eastAsia="Times New Roman" w:hAnsi="Arial" w:cs="Arial"/>
          <w:color w:val="000000"/>
          <w:sz w:val="16"/>
          <w:szCs w:val="16"/>
          <w:shd w:val="clear" w:color="auto" w:fill="FFFF96"/>
        </w:rPr>
        <w:t>2. Bộ Tài nguyên và Môi trường ban hành danh mục và hướng dẫn thực hiện quan trắc chất phát thải đối với cơ sở sản xuất, kinh doanh, dịch vụ có nguy cơ gây ảnh hưởng đến môi trường.</w:t>
      </w:r>
      <w:bookmarkEnd w:id="18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không thuộc danh mục chịu trách nhiệm quan trắc chất phát thải phải bảo đảm tuân thủ quy chuẩn kỹ thuật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6" w:name="dieu_122"/>
      <w:r w:rsidRPr="000A1F47">
        <w:rPr>
          <w:rFonts w:ascii="Arial" w:eastAsia="Times New Roman" w:hAnsi="Arial" w:cs="Arial"/>
          <w:b/>
          <w:bCs/>
          <w:color w:val="000000"/>
          <w:sz w:val="16"/>
          <w:szCs w:val="16"/>
        </w:rPr>
        <w:t>Điều 122. Thành phần môi trường và chất phát thải cần được quan trắc</w:t>
      </w:r>
      <w:bookmarkEnd w:id="18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Môi trường nước gồm nước mặt lục địa, nước dưới đất, nước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Môi trường không khí gồm không khí trong nhà, không khí ngoài trời.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Tiếng ồn, độ rung, bức xạ, ánh sáng.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đất, trầm tích.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Phóng xạ.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Nước thải, khí thải,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Hóa chất nguy hại phát thải và tích tụ trong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7" w:name="dieu_123"/>
      <w:r w:rsidRPr="000A1F47">
        <w:rPr>
          <w:rFonts w:ascii="Arial" w:eastAsia="Times New Roman" w:hAnsi="Arial" w:cs="Arial"/>
          <w:b/>
          <w:bCs/>
          <w:color w:val="000000"/>
          <w:sz w:val="16"/>
          <w:szCs w:val="16"/>
        </w:rPr>
        <w:t>Điều 123. Ch</w:t>
      </w:r>
      <w:r w:rsidRPr="000A1F47">
        <w:rPr>
          <w:rFonts w:ascii="Arial" w:eastAsia="Times New Roman" w:hAnsi="Arial" w:cs="Arial"/>
          <w:b/>
          <w:bCs/>
          <w:color w:val="000000"/>
          <w:sz w:val="16"/>
          <w:szCs w:val="16"/>
          <w:shd w:val="clear" w:color="auto" w:fill="FFFFFF"/>
        </w:rPr>
        <w:t>ươ</w:t>
      </w:r>
      <w:r w:rsidRPr="000A1F47">
        <w:rPr>
          <w:rFonts w:ascii="Arial" w:eastAsia="Times New Roman" w:hAnsi="Arial" w:cs="Arial"/>
          <w:b/>
          <w:bCs/>
          <w:color w:val="000000"/>
          <w:sz w:val="16"/>
          <w:szCs w:val="16"/>
        </w:rPr>
        <w:t>ng trình quan trắc môi trường</w:t>
      </w:r>
      <w:bookmarkEnd w:id="18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.Chương trình quan trắc môi trường quốc gia gồm chương trình quan trắc môi trường lưu vực sông và hồ liên tỉnh, vùng kinh tế trọng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szCs w:val="16"/>
        </w:rPr>
        <w:t>, môi trường xuyên biên giới và môi trường tại các vùng có tính đặc thù.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Chương trình quan trắc môi trường cấp tỉnh gồm các chương trình quan trắc thành phần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8" w:name="khoan_3_123"/>
      <w:r w:rsidRPr="000A1F47">
        <w:rPr>
          <w:rFonts w:ascii="Arial" w:eastAsia="Times New Roman" w:hAnsi="Arial" w:cs="Arial"/>
          <w:color w:val="000000"/>
          <w:sz w:val="16"/>
          <w:szCs w:val="16"/>
          <w:shd w:val="clear" w:color="auto" w:fill="FFFF96"/>
        </w:rPr>
        <w:t>3. Chương trình quan trắc môi trường của khu công nghiệp, khu chế xuất, khu công nghệ cao, cụm công nghiệp, làng nghề và cơ sở sản xuất, kinh doanh, dịch vụ gồm quan trắc chất phát thải và quan trắc các thành phần môi trường theo quy định của pháp luật.</w:t>
      </w:r>
      <w:bookmarkEnd w:id="18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9" w:name="dieu_124"/>
      <w:r w:rsidRPr="000A1F47">
        <w:rPr>
          <w:rFonts w:ascii="Arial" w:eastAsia="Times New Roman" w:hAnsi="Arial" w:cs="Arial"/>
          <w:b/>
          <w:bCs/>
          <w:color w:val="000000"/>
          <w:sz w:val="16"/>
          <w:szCs w:val="16"/>
        </w:rPr>
        <w:t>Điều 124. Hệ thống quan trắc môi trường</w:t>
      </w:r>
      <w:bookmarkEnd w:id="18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Hệ thống quan trắc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b) Quan trắc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Quan trắc môi trường tại cơ sở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tổ chức tham gia hệ thống quan trắc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lấy mẫu, đo đạc mẫu môi trường tại hiện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Phòng thí nghiệm, phân tích mẫu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kiểm định, hiệu chuẩn thiết bị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Tổ chức quản lý, xử lý số liệu và lập báo cáo kết quả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Hệ thống quan trắc môi trường phải được quy hoạch đồng bộ, có tính liên kết, tạo thành mạng lưới thống nhất và toàn diện.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0" w:name="dieu_125"/>
      <w:r w:rsidRPr="000A1F47">
        <w:rPr>
          <w:rFonts w:ascii="Arial" w:eastAsia="Times New Roman" w:hAnsi="Arial" w:cs="Arial"/>
          <w:b/>
          <w:bCs/>
          <w:color w:val="000000"/>
          <w:sz w:val="16"/>
          <w:szCs w:val="16"/>
        </w:rPr>
        <w:t>Điều 125. Trách nhiệm quan trắc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9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 chỉ đạo, hướng dẫn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hoạt động quan trắc môi trường trên phạm vi cả nước; tổ chức thực hiện chương trình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chương trình quan trắc môi trường trên địa bàn, báo cáo Hội đồng nhân dân cùng cấp và Bộ Tài nguyên và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về kết quả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1" w:name="khoan_3_125"/>
      <w:r w:rsidRPr="000A1F47">
        <w:rPr>
          <w:rFonts w:ascii="Arial" w:eastAsia="Times New Roman" w:hAnsi="Arial" w:cs="Arial"/>
          <w:color w:val="000000"/>
          <w:sz w:val="16"/>
          <w:szCs w:val="16"/>
          <w:shd w:val="clear" w:color="auto" w:fill="FFFF96"/>
        </w:rPr>
        <w:t>3. Khu công nghiệp, khu chế xuất, khu công nghệ cao, cụm công nghiệp, làng nghề, cơ sở sản xuất, kinh doanh, dịch vụ phải thực hiện chương trình quan trắc phát thải và các thành phần môi trường; báo cáo cơ quan quản lý nhà nước về bảo vệ môi trường theo quy định của pháp luật.</w:t>
      </w:r>
      <w:bookmarkEnd w:id="19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2" w:name="dieu_126"/>
      <w:r w:rsidRPr="000A1F47">
        <w:rPr>
          <w:rFonts w:ascii="Arial" w:eastAsia="Times New Roman" w:hAnsi="Arial" w:cs="Arial"/>
          <w:b/>
          <w:bCs/>
          <w:color w:val="000000"/>
          <w:sz w:val="16"/>
          <w:szCs w:val="16"/>
          <w:shd w:val="clear" w:color="auto" w:fill="FFFF96"/>
        </w:rPr>
        <w:t>Điều 126. Điều kiện hoạt động quan trắc môi trường</w:t>
      </w:r>
      <w:bookmarkEnd w:id="19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có đủ kỹ thuật viên về chuyên ngành quan trắc môi trường và trang bị kỹ thuật cần thiết được tham gia hoạt động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3" w:name="dieu_127"/>
      <w:r w:rsidRPr="000A1F47">
        <w:rPr>
          <w:rFonts w:ascii="Arial" w:eastAsia="Times New Roman" w:hAnsi="Arial" w:cs="Arial"/>
          <w:b/>
          <w:bCs/>
          <w:color w:val="000000"/>
          <w:sz w:val="16"/>
          <w:szCs w:val="16"/>
          <w:shd w:val="clear" w:color="auto" w:fill="FFFF96"/>
        </w:rPr>
        <w:t>Điều 127. Quản lý số liệu quan trắc môi trường</w:t>
      </w:r>
      <w:bookmarkEnd w:id="19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4" w:name="khoan_1_127"/>
      <w:r w:rsidRPr="000A1F47">
        <w:rPr>
          <w:rFonts w:ascii="Arial" w:eastAsia="Times New Roman" w:hAnsi="Arial" w:cs="Arial"/>
          <w:color w:val="000000"/>
          <w:sz w:val="16"/>
          <w:szCs w:val="16"/>
        </w:rPr>
        <w:t>1. Bộ Tài nguyên và Môi trường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bookmarkEnd w:id="19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quản lý số liệu quan trắc môi trường và công bố kết quả quan trắc môi trường của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công nghiệp, khu chế xuất, khu công nghệ cao, cụm công nghiệp, cơ sở sản xuất, kinh doanh, dịch vụ quản lý số liệu quan trắc môi trường và công bố kết quả quan trắc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5" w:name="chuong_13"/>
      <w:r w:rsidRPr="000A1F47">
        <w:rPr>
          <w:rFonts w:ascii="Arial" w:eastAsia="Times New Roman" w:hAnsi="Arial" w:cs="Arial"/>
          <w:b/>
          <w:bCs/>
          <w:color w:val="000000"/>
          <w:sz w:val="16"/>
          <w:szCs w:val="16"/>
        </w:rPr>
        <w:t>Chương XIII</w:t>
      </w:r>
      <w:bookmarkEnd w:id="19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96" w:name="chuong_13_name"/>
      <w:r w:rsidRPr="000A1F47">
        <w:rPr>
          <w:rFonts w:ascii="Arial" w:eastAsia="Times New Roman" w:hAnsi="Arial" w:cs="Arial"/>
          <w:b/>
          <w:bCs/>
          <w:color w:val="000000"/>
          <w:sz w:val="24"/>
          <w:szCs w:val="24"/>
        </w:rPr>
        <w:t>THÔNG TIN MÔI TRƯỜNG, CHỈ THỊ MÔI TRƯỜNG, THỐNG KÊ MÔI TRƯỜNG VÀ BÁO CÁO MÔI TRƯỜNG</w:t>
      </w:r>
      <w:bookmarkEnd w:id="19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7" w:name="muc_1_4"/>
      <w:r w:rsidRPr="000A1F47">
        <w:rPr>
          <w:rFonts w:ascii="Arial" w:eastAsia="Times New Roman" w:hAnsi="Arial" w:cs="Arial"/>
          <w:b/>
          <w:bCs/>
          <w:color w:val="000000"/>
          <w:sz w:val="16"/>
          <w:szCs w:val="16"/>
        </w:rPr>
        <w:t>Mục 1. THÔNG TIN MÔI TRƯỜNG</w:t>
      </w:r>
      <w:bookmarkEnd w:id="19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8" w:name="dieu_128"/>
      <w:r w:rsidRPr="000A1F47">
        <w:rPr>
          <w:rFonts w:ascii="Arial" w:eastAsia="Times New Roman" w:hAnsi="Arial" w:cs="Arial"/>
          <w:b/>
          <w:bCs/>
          <w:color w:val="000000"/>
          <w:sz w:val="16"/>
          <w:szCs w:val="16"/>
        </w:rPr>
        <w:t>Điều 128. Thông tin môi trường</w:t>
      </w:r>
      <w:bookmarkEnd w:id="19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Thông tin môi trường gồm số liệu, dữ liệu về thành phần môi trường, các tác động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chính sách, pháp luật về bảo vệ môi trường,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dữ liệu môi trường là tập hợp thông tin về môi trường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szCs w:val="16"/>
        </w:rPr>
        <w:t>, cập nhật và duy trì đáp ứng yêu cầu truy nhập, sử dụng thông tin cho công tác bảo vệ môi trường và phục vụ lợi ích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9" w:name="dieu_129"/>
      <w:r w:rsidRPr="000A1F47">
        <w:rPr>
          <w:rFonts w:ascii="Arial" w:eastAsia="Times New Roman" w:hAnsi="Arial" w:cs="Arial"/>
          <w:b/>
          <w:bCs/>
          <w:color w:val="000000"/>
          <w:sz w:val="16"/>
          <w:szCs w:val="16"/>
        </w:rPr>
        <w:t>Điều 129. Thu thập và quản lý thông tin môi trường</w:t>
      </w:r>
      <w:bookmarkEnd w:id="19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ngành và địa phương thu thập và quản lý thông tin môi trường, xây dựng cơ sở dữ liệu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thu thập, quản lý thông tin môi trường, xây dựng cơ sở dữ liệu môi trường của Bộ, ngành, địa phương và tích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sở dữ liệu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kinh tế, khu công nghiệp, khu chế xuất, khu công nghệ cao, cụm công nghiệp, làng nghề, cơ sở sản xuất, kinh doanh, dịch vụ lập hồ sơ môi trường, quản lý thông tin về tác động đối với môi trường từ hoạt động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0" w:name="dieu_130"/>
      <w:r w:rsidRPr="000A1F47">
        <w:rPr>
          <w:rFonts w:ascii="Arial" w:eastAsia="Times New Roman" w:hAnsi="Arial" w:cs="Arial"/>
          <w:b/>
          <w:bCs/>
          <w:color w:val="000000"/>
          <w:sz w:val="16"/>
          <w:szCs w:val="16"/>
        </w:rPr>
        <w:t>Điều 130. Công bố, cung cấp thông tin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0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1" w:name="khoan_1_130"/>
      <w:r w:rsidRPr="000A1F47">
        <w:rPr>
          <w:rFonts w:ascii="Arial" w:eastAsia="Times New Roman" w:hAnsi="Arial" w:cs="Arial"/>
          <w:color w:val="000000"/>
          <w:sz w:val="16"/>
          <w:szCs w:val="16"/>
          <w:shd w:val="clear" w:color="auto" w:fill="FFFF96"/>
        </w:rPr>
        <w:t>1. Tổ chức, cá nhân quản lý khu công nghiệp, khu chế xuất, khu công nghệ cao, cụm công nghiệp, cơ sở sản xuất, kinh doanh, dịch vụ thuộc đối tượng phải lập báo cáo đánh giá tác động môi trường có trách nhiệm báo cáo thông tin môi trường trong phạm vi quản lý của mình với cơ quan quản lý về môi trường thuộc</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nhân dân cấp tỉnh.</w:t>
      </w:r>
      <w:bookmarkEnd w:id="20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kinh doanh, dịch vụ không thuộc đối tượng quy định tại khoản 1 Điều này có trách nhiệm cung cấp thông tin môi trường liên quan đến hoạt động của mình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cấp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ngành hằng năm có trách nhiệm cung cấp thông tin môi trường liên quan đến ngành, lĩnh vực quản lý cho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Bộ trưởng Bộ Tài nguyên và Môi trường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2" w:name="dieu_131"/>
      <w:r w:rsidRPr="000A1F47">
        <w:rPr>
          <w:rFonts w:ascii="Arial" w:eastAsia="Times New Roman" w:hAnsi="Arial" w:cs="Arial"/>
          <w:b/>
          <w:bCs/>
          <w:color w:val="000000"/>
          <w:sz w:val="16"/>
          <w:szCs w:val="16"/>
          <w:shd w:val="clear" w:color="auto" w:fill="FFFF96"/>
        </w:rPr>
        <w:t>Điều 131. Công khai thông tin môi trường</w:t>
      </w:r>
      <w:bookmarkEnd w:id="20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Thông tin môi trường phải được công khai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Báo cáo đánh giá môi trường chiến lược, đánh giá tác động môi trường và kế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Thông tin về nguồn thải, chất thải,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Khu vực môi trường bị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ở mức nghiêm trọng và đặc biệt nghiêm trọng, khu vực có nguy cơ xảy ra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báo cáo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Kết quả thanh tra, kiểm tra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Các thông tin quy định tại khoản này mà thuộc danh mục bí mật nhà nước thì không được công khai.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Hình thức công khai phải bảo đảm thuận tiện cho những đối tượng có liên quan tiếp nhận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công khai thông tin môi trường chịu trách nhiệm trước pháp luật về tính chính xác của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3" w:name="muc_2_4"/>
      <w:r w:rsidRPr="000A1F47">
        <w:rPr>
          <w:rFonts w:ascii="Arial" w:eastAsia="Times New Roman" w:hAnsi="Arial" w:cs="Arial"/>
          <w:b/>
          <w:bCs/>
          <w:color w:val="000000"/>
          <w:sz w:val="16"/>
          <w:szCs w:val="16"/>
        </w:rPr>
        <w:t>Mục 2. CHỈ THỊ MÔI TRƯỜNG VÀ THỐNG KÊ MÔI TRƯỜNG</w:t>
      </w:r>
      <w:bookmarkEnd w:id="20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4" w:name="dieu_132"/>
      <w:r w:rsidRPr="000A1F47">
        <w:rPr>
          <w:rFonts w:ascii="Arial" w:eastAsia="Times New Roman" w:hAnsi="Arial" w:cs="Arial"/>
          <w:b/>
          <w:bCs/>
          <w:color w:val="000000"/>
          <w:sz w:val="16"/>
          <w:szCs w:val="16"/>
          <w:shd w:val="clear" w:color="auto" w:fill="FFFF96"/>
        </w:rPr>
        <w:t>Điều 132. Chỉ thị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shd w:val="clear" w:color="auto" w:fill="FFFF96"/>
        </w:rPr>
        <w:t>ng</w:t>
      </w:r>
      <w:bookmarkEnd w:id="20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Chỉ thị môi trường là thông số cơ bản phản ánh các yếu tố đặc trưng của môi trường phục vụ mục đích đánh giá, theo dõi diễn biến chất lượng môi trường, lập báo cáo hiện trạng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5" w:name="khoan_2_132"/>
      <w:r w:rsidRPr="000A1F47">
        <w:rPr>
          <w:rFonts w:ascii="Arial" w:eastAsia="Times New Roman" w:hAnsi="Arial" w:cs="Arial"/>
          <w:color w:val="000000"/>
          <w:sz w:val="16"/>
          <w:szCs w:val="16"/>
        </w:rPr>
        <w:t>2. Bộ Tài nguyên và Môi trường xây dựng, ban hành, hướng dẫn triển khai thực hiện bộ chỉ thị môi trường quốc gia.</w:t>
      </w:r>
      <w:bookmarkEnd w:id="20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xây dựng, ban hành, triển khai thực hiện bộ chỉ thị môi trường địa phương trên cơ sở bộ chỉ thị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6" w:name="dieu_133"/>
      <w:r w:rsidRPr="000A1F47">
        <w:rPr>
          <w:rFonts w:ascii="Arial" w:eastAsia="Times New Roman" w:hAnsi="Arial" w:cs="Arial"/>
          <w:b/>
          <w:bCs/>
          <w:color w:val="000000"/>
          <w:sz w:val="16"/>
          <w:szCs w:val="16"/>
        </w:rPr>
        <w:lastRenderedPageBreak/>
        <w:t>Điều 133. Thống kê môi trường</w:t>
      </w:r>
      <w:bookmarkEnd w:id="20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Thống kê môi trường là hoạt động điều tra,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phân tích và công bố các chỉ tiêu cơ bản phản ánh bản chất và diễn biến của các vấn đề môi trường theo không gian và thời gian.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ban hành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hệ thống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chỉ tiêu thống kê môi trường, tổ chức thực hiện công tác thống kê môi trường quốc gia; hướng dẫn công tác thống kê môi trường; xây dựng cơ sở dữ liệu thống kê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công tác thống kê môi trường trong phạm vi quản lý; xây dựng cơ sở dữ liệu về thống kê môi trường của ngành, lĩnh vực; hằng năm báo cáo Bộ Tài nguyên và Môi trường về chỉ tiêu thống kê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thực hiện công tác thống kê môi trường của địa phương; xây dựng cơ sở dữ liệu về thống kê môi trường của địa phương; hằng năm báo cáo Bộ Tài nguyên và Môi trường về chỉ tiêu thống kê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7" w:name="muc_3_4"/>
      <w:r w:rsidRPr="000A1F47">
        <w:rPr>
          <w:rFonts w:ascii="Arial" w:eastAsia="Times New Roman" w:hAnsi="Arial" w:cs="Arial"/>
          <w:b/>
          <w:bCs/>
          <w:color w:val="000000"/>
          <w:sz w:val="16"/>
          <w:szCs w:val="16"/>
        </w:rPr>
        <w:t>Mục 3. BÁO CÁO MÔI TRƯỜNG</w:t>
      </w:r>
      <w:bookmarkEnd w:id="20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8" w:name="dieu_134"/>
      <w:r w:rsidRPr="000A1F47">
        <w:rPr>
          <w:rFonts w:ascii="Arial" w:eastAsia="Times New Roman" w:hAnsi="Arial" w:cs="Arial"/>
          <w:b/>
          <w:bCs/>
          <w:color w:val="000000"/>
          <w:sz w:val="16"/>
          <w:szCs w:val="16"/>
        </w:rPr>
        <w:t>Điều 134. Trách nhiệm báo cáo công tác bảo vệ môi trường hằng năm</w:t>
      </w:r>
      <w:bookmarkEnd w:id="20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báo cáo Hội đồng nhân dân cùng cấp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báo cáo Hội đồng nhân dân cùng cấp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báo cáo Hội đồng nhân dân cùng cấp và Bộ Tài nguyên và Môi trường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Ban quản lý khu kinh tế, khu công nghiệp, khu chế xuất, khu công nghệ cao, cụm công nghiệp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Bộ, ngành báo cáo Bộ Tài nguyên và Môi trường về công tác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Bộ trưởng Bộ Tài nguyên và Môi trường báo cáo Chính phủ, Quốc hội về công tác bảo vệ môi trường trên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9" w:name="khoan_7_134"/>
      <w:r w:rsidRPr="000A1F47">
        <w:rPr>
          <w:rFonts w:ascii="Arial" w:eastAsia="Times New Roman" w:hAnsi="Arial" w:cs="Arial"/>
          <w:color w:val="000000"/>
          <w:sz w:val="16"/>
          <w:szCs w:val="16"/>
          <w:shd w:val="clear" w:color="auto" w:fill="FFFF96"/>
        </w:rPr>
        <w:t>7. Bộ trưởng Bộ Tài nguyên và Môi trường hướng dẫn việc xây dựng báo cáo công tác bảo vệ môi trường.</w:t>
      </w:r>
      <w:bookmarkEnd w:id="20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0" w:name="dieu_135"/>
      <w:r w:rsidRPr="000A1F47">
        <w:rPr>
          <w:rFonts w:ascii="Arial" w:eastAsia="Times New Roman" w:hAnsi="Arial" w:cs="Arial"/>
          <w:b/>
          <w:bCs/>
          <w:color w:val="000000"/>
          <w:sz w:val="16"/>
          <w:szCs w:val="16"/>
        </w:rPr>
        <w:t>Điều 135. Nội dung báo cáo công tác bảo vệ môi trường</w:t>
      </w:r>
      <w:bookmarkEnd w:id="2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Hiện trạng, diễn biến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mô, tính chất và tác động của các nguồn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Tình hình thực hiện pháp luật về bảo vệ môi trường; kết quả thanh tra, kiểm tra.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Danh mục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nghiêm trọng và tình hình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Nguồn lực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Đánh giá công tác quản lý và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Phương hướng và giải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1" w:name="dieu_136"/>
      <w:r w:rsidRPr="000A1F47">
        <w:rPr>
          <w:rFonts w:ascii="Arial" w:eastAsia="Times New Roman" w:hAnsi="Arial" w:cs="Arial"/>
          <w:b/>
          <w:bCs/>
          <w:color w:val="000000"/>
          <w:sz w:val="16"/>
          <w:szCs w:val="16"/>
        </w:rPr>
        <w:t>Điều 136. Nội dung bảo vệ môi trường trong báo cáo kinh tế - xã hội hằng năm</w:t>
      </w:r>
      <w:bookmarkEnd w:id="2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Báo cáo kinh tế - xã hội hằng năm của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phải đánh giá việc thực hiện các chỉ tiêu về bảo vệ môi trường và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b/>
          <w:bCs/>
          <w:color w:val="333333"/>
          <w:sz w:val="16"/>
          <w:szCs w:val="16"/>
        </w:rPr>
        <w:t>Điều 137. Trách nhiệm lập báo cáo hiện trạng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2" w:name="dieu_1_1"/>
      <w:r w:rsidRPr="000A1F47">
        <w:rPr>
          <w:rFonts w:ascii="Arial" w:eastAsia="Times New Roman" w:hAnsi="Arial" w:cs="Arial"/>
          <w:color w:val="000000"/>
          <w:sz w:val="16"/>
          <w:szCs w:val="16"/>
        </w:rPr>
        <w:t>1. Bộ Tài nguyên và Môi trường lập báo cáo hiện trạng môi trường quốc gia 05 năm một lần; hằng</w:t>
      </w:r>
      <w:r w:rsidRPr="000A1F47">
        <w:rPr>
          <w:rFonts w:ascii="Arial" w:eastAsia="Times New Roman" w:hAnsi="Arial" w:cs="Arial"/>
          <w:color w:val="000000"/>
          <w:sz w:val="16"/>
        </w:rPr>
        <w:t> </w:t>
      </w:r>
      <w:bookmarkEnd w:id="212"/>
      <w:r w:rsidRPr="000A1F47">
        <w:rPr>
          <w:rFonts w:ascii="Arial" w:eastAsia="Times New Roman" w:hAnsi="Arial" w:cs="Arial"/>
          <w:color w:val="333333"/>
          <w:sz w:val="16"/>
          <w:szCs w:val="16"/>
        </w:rPr>
        <w:t>năm lập báo cáo chuyên đề về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lập báo cáo hiện trạng môi trường của địa phương 05 năm một lần; căn cứ những vấn đề bức xúc về môi trường của địa phương, quyết định lập báo cáo chuyên đề về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3" w:name="khoan_3_137"/>
      <w:r w:rsidRPr="000A1F47">
        <w:rPr>
          <w:rFonts w:ascii="Arial" w:eastAsia="Times New Roman" w:hAnsi="Arial" w:cs="Arial"/>
          <w:color w:val="000000"/>
          <w:sz w:val="16"/>
          <w:szCs w:val="16"/>
          <w:shd w:val="clear" w:color="auto" w:fill="FFFF96"/>
        </w:rPr>
        <w:t>3. Bộ trưởng Bộ Tài nguyên và Môi trường hướng dẫn công tác lập báo cáo hiện trạng môi trường.</w:t>
      </w:r>
      <w:bookmarkEnd w:id="21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4" w:name="dieu_138"/>
      <w:r w:rsidRPr="000A1F47">
        <w:rPr>
          <w:rFonts w:ascii="Arial" w:eastAsia="Times New Roman" w:hAnsi="Arial" w:cs="Arial"/>
          <w:b/>
          <w:bCs/>
          <w:color w:val="000000"/>
          <w:sz w:val="16"/>
          <w:szCs w:val="16"/>
          <w:shd w:val="clear" w:color="auto" w:fill="FFFF96"/>
        </w:rPr>
        <w:t>Điều 138. Nội dung báo cáo hiện trạng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shd w:val="clear" w:color="auto" w:fill="FFFF96"/>
        </w:rPr>
        <w:t>ng</w:t>
      </w:r>
      <w:bookmarkEnd w:id="2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Tổng quan về tự nhiên, 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Hiện trạng và diễn biến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Những vấn đề bức xúc về môi trường và nguyên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Tác động của môi trường đối với 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Tình hình thực hiện chính sách, pháp luật và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Dự báo thách thức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Phương hướng và giải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5" w:name="chuong_14"/>
      <w:r w:rsidRPr="000A1F47">
        <w:rPr>
          <w:rFonts w:ascii="Arial" w:eastAsia="Times New Roman" w:hAnsi="Arial" w:cs="Arial"/>
          <w:b/>
          <w:bCs/>
          <w:color w:val="000000"/>
          <w:sz w:val="16"/>
          <w:szCs w:val="16"/>
        </w:rPr>
        <w:t>Chương XIV</w:t>
      </w:r>
      <w:bookmarkEnd w:id="21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16" w:name="chuong_14_name"/>
      <w:r w:rsidRPr="000A1F47">
        <w:rPr>
          <w:rFonts w:ascii="Arial" w:eastAsia="Times New Roman" w:hAnsi="Arial" w:cs="Arial"/>
          <w:b/>
          <w:bCs/>
          <w:color w:val="000000"/>
          <w:sz w:val="24"/>
          <w:szCs w:val="24"/>
        </w:rPr>
        <w:t>TRÁCH NHIỆM CỦA CƠ QUAN QUẢN LÝ NHÀ NƯỚC VỀ BẢO VỆ MÔI TRƯỜNG</w:t>
      </w:r>
      <w:bookmarkEnd w:id="21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7" w:name="dieu_139"/>
      <w:r w:rsidRPr="000A1F47">
        <w:rPr>
          <w:rFonts w:ascii="Arial" w:eastAsia="Times New Roman" w:hAnsi="Arial" w:cs="Arial"/>
          <w:b/>
          <w:bCs/>
          <w:color w:val="000000"/>
          <w:sz w:val="16"/>
          <w:szCs w:val="16"/>
        </w:rPr>
        <w:t>Điều 139. Nội dung quản lý nhà nước về bảo vệ môi trường</w:t>
      </w:r>
      <w:bookmarkEnd w:id="2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Xây dựng, ban hành theo thẩm quyền và tổ chức thực hiện các văn bản quy phạm pháp luật về bảo vệ môi trường, ban hành hệ thống tiêu chuẩn,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Xây dựng, chỉ đạo thực hiện chiến lược, chính sách, chương trình, đề án, quy hoạch,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xây dựng, quản lý hệ thống quan trắc; định kỳ đánh giá hiện trạng môi trường, dự báo diễn biến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8" w:name="khoan_4_139"/>
      <w:r w:rsidRPr="000A1F47">
        <w:rPr>
          <w:rFonts w:ascii="Arial" w:eastAsia="Times New Roman" w:hAnsi="Arial" w:cs="Arial"/>
          <w:color w:val="000000"/>
          <w:sz w:val="16"/>
          <w:szCs w:val="16"/>
        </w:rPr>
        <w:t>4. Xây dựng, thẩm định và phê duyệt quy hoạch bảo vệ môi trường;</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thẩm định</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báo cáo đánh giá môi trường chiến lược; thẩm định, phê duyệt báo cáo đánh giá tác động môi trường và</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kiểm tra</w:t>
      </w:r>
      <w:r w:rsidRPr="000A1F47">
        <w:rPr>
          <w:rFonts w:ascii="Arial" w:eastAsia="Times New Roman" w:hAnsi="Arial" w:cs="Arial"/>
          <w:color w:val="000000"/>
          <w:sz w:val="16"/>
          <w:szCs w:val="16"/>
        </w:rPr>
        <w:t>, xác nhận các công trình bảo vệ môi trường;</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tổ chức</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xác nhận kế hoạch bảo vệ môi trường</w:t>
      </w:r>
      <w:bookmarkEnd w:id="218"/>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hướng dẫn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các hoạt động bảo tồn đa dạng sinh học; quản lý chất thải; kiểm soát ô nhiễm; cải thiện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Cấp, gia hạn, thu hồi giấy phép, giấy chứng nhận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Thanh tra,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việc chấp hành pháp luật về bảo vệ môi trường; thanh tra trách nhiệm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szCs w:val="16"/>
        </w:rPr>
        <w:t>nhà nước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giải quyết khiếu nại, tố cáo về bảo vệ môi trường; xử lý vi phạm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Đào tạo nhân lực khoa học và quản lý môi trường; giáo dục, tuyên truyền, phổ biến kiến thức,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Tổ chức nghiên cứu, áp dụng tiến bộ khoa học, công nghệ trong lĩnh vực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Chỉ đạo, hướng dẫn, kiểm tra và đánh giá việc thực hiện ngân sách nhà nước cho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Hợp tác quốc tế trong lĩnh vực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9" w:name="dieu_140"/>
      <w:r w:rsidRPr="000A1F47">
        <w:rPr>
          <w:rFonts w:ascii="Arial" w:eastAsia="Times New Roman" w:hAnsi="Arial" w:cs="Arial"/>
          <w:b/>
          <w:bCs/>
          <w:color w:val="000000"/>
          <w:sz w:val="16"/>
          <w:szCs w:val="16"/>
        </w:rPr>
        <w:t>Điều 140. Trách nhiệm quản lý nhà nước về bảo vệ môi trường của Chính phủ</w:t>
      </w:r>
      <w:bookmarkEnd w:id="21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Chính phủ thống nhất quản lý nhà nước về bảo vệ môi trường trong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0" w:name="dieu_141"/>
      <w:r w:rsidRPr="000A1F47">
        <w:rPr>
          <w:rFonts w:ascii="Arial" w:eastAsia="Times New Roman" w:hAnsi="Arial" w:cs="Arial"/>
          <w:b/>
          <w:bCs/>
          <w:color w:val="000000"/>
          <w:sz w:val="16"/>
          <w:szCs w:val="16"/>
        </w:rPr>
        <w:lastRenderedPageBreak/>
        <w:t>Điều 141. Trách nhiệm quản lý nhà nước về bảo vệ môi trường của Bộ trưởng Bộ Tài nguyên và Môi trường</w:t>
      </w:r>
      <w:bookmarkEnd w:id="22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Bộ trưởng Bộ Tài nguyên và Môi trường chịu trách nhiệm trước Chính phủ trong việc thống nhất quản lý nhà nước về bảo vệ môi trường và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trì xây dựng, trình Chính phủ, Thủ tướng Chính phủ văn bản quy phạm pháp luật, chính sách, chiến lược, quy hoạch, kế hoạch, chương trình, đề án quốc gia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trì xây dựng, ban hành văn bản quy phạm pháp luật theo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szCs w:val="16"/>
        </w:rPr>
        <w:t>, quy chuẩn kỹ thuật quốc gia về môi trường; ban hành văn bản hướng dẫn kỹ thuật theo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trì giải quyết hoặc đề xuất Chính phủ, Thủ tướng Chính phủ giải quyết các vấn đề môi trường liên ngành,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Chỉ đạo, hướng dẫn và xây dựng hệ thống quan trắc môi trường quốc gia, thông tin môi trường và báo cáo môi trường; chỉ đạo,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đánh giá hiện trạng môi trường quốc gia và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hướng dẫn và tổ chức thực hiện theo thẩm quyền hoạt động xây dựng, thẩm định, phê duyệt quy hoạch bảo vệ môi trường; thẩm định báo cáo đánh giá môi trường chiến lược; thẩm định, phê duyệt báo cáo đánh giá tác động môi trường; xác nhận kế hoạch bảo vệ môi trường; kiểm tra, xác nhận hoàn thành công trình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Chỉ đạo, hướng dẫn và tổ chức thực hiện theo thẩm quyền việc cấp, gia hạn, thu hồi giấy phép, giấy chứng nhận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Chỉ đạo, hướng dẫn và tổ chức thực hiện hoạt động bảo tồn đa dạng sinh học, an toàn sinh học; quản lý chất thải; kiểm soát ô nhiễm; cải thiện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Xây dựng và tổ chức triển khai thực hiện chính sách, chương trình, mô hình thử nghiệm về sản xuất và tiêu thụ bền vững, thân thiện với môi trường; hướng dẫn, chứng nhận sản phẩm, cơ sở thân thiện với môi trường; chỉ đạo, hướng dẫn hoạt động cải thiện sức khỏe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Kiểm tra, thanh tra và xử lý vi phạm pháp luật về bảo vệ môi trường; giải quyết khiếu nại, tố cáo, kiến nghị liên quan đến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Chỉ đạo và hướng dẫn việc lồng ghép nội dung về bảo vệ môi trường trong quy hoạch, kế hoạch sử dụng đất quốc gia, chiến lược quốc gia về tài nguyên nước và quy hoạch tổng hợp lưu vực sông liên tỉnh; chiến lược tổng thể quốc gia về điều tra cơ bản, thăm dò, khai thác, chế biến tài nguyên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Xây dựng và tổ chức thực hiện hệ thống chỉ tiêu đánh giá, theo dõi tình hình thực thi pháp luật về bảo vệ môi trường trên phạm vi toàn quốc; truyền thông, phổ biến, giáo dục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Trình Chính phủ việc tham gia tổ chức quốc tế, ký kết hoặc gia nhập điều ước quốc tế về môi trường; chủ trì hoạt động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1" w:name="dieu_142"/>
      <w:r w:rsidRPr="000A1F47">
        <w:rPr>
          <w:rFonts w:ascii="Arial" w:eastAsia="Times New Roman" w:hAnsi="Arial" w:cs="Arial"/>
          <w:b/>
          <w:bCs/>
          <w:color w:val="000000"/>
          <w:sz w:val="16"/>
          <w:szCs w:val="16"/>
        </w:rPr>
        <w:t>Điều 142. Trách nhiệm quản lý nhà nước về bảo vệ môi trường của Bộ trưởng, Thủ trưởng cơ quan ngang bộ</w:t>
      </w:r>
      <w:bookmarkEnd w:id="2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trưởng, Thủ trưởng cơ quan ngang bộ chủ trì, phối hợp với Bộ trưởng Bộ Tài nguyên và Môi trường xây dựng, ban hành thông tư, thông tư liên tịch về bảo vệ môi trường trong lĩnh vực bộ, ngành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Thủ trưởng cơ quan ngang bộ thực hiện các nhiệm vụ được quy định tại Luật này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trưởng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 khai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pháp luật về bảo vệ môi trường thuộc phạm vi quản lý của mình; hằng năm báo cáo Chính phủ các hoạt động quản lý nhà nước về bảo vệ môi trường trong lĩnh vực thuộc bộ, ngành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Trách nhiệm của Bộ trưởng, Thủ trưởng cơ quan ngang bộ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trưởng Bộ</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Đầu tư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bảo đảm yêu cầu bảo vệ môi trường trong chiến lược, quy hoạch tổng thể và kế hoạch phát triển kinh tế - xã hội của cả nước, vùng và dự án, công trình thuộc thẩm quyền quyết định của Quốc hội, Chính phủ, Thủ tướng Chính phủ, hoạt động thu hút đầu tư và tổ chức triển khai việc thực hiện pháp luật về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trưởng Bộ Nông nghiệp và Phát triển nông thôn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hoạt động sản xuất, nhập khẩu, sử dụng hóa chất, thuốc bảo vệ thực vật, thuốc thú y, phân bón, chất thải trong nông nghiệp và các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trưởng Bộ Công Thương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xử lý các cơ sở công nghiệp gây ô nhiễm môi trường nghiêm trọng thuộc thẩm quyền quản lý, phát triển ngành công nghiệp môi trường và tổ chức triển khai thực hiện pháp luật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2" w:name="khoan_1"/>
      <w:r w:rsidRPr="000A1F47">
        <w:rPr>
          <w:rFonts w:ascii="Arial" w:eastAsia="Times New Roman" w:hAnsi="Arial" w:cs="Arial"/>
          <w:color w:val="000000"/>
          <w:sz w:val="16"/>
          <w:szCs w:val="16"/>
          <w:shd w:val="clear" w:color="auto" w:fill="FFFF96"/>
        </w:rPr>
        <w:t>d) Bộ trưởng Bộ Xây dựng chủ trì,</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phối hợp</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với Bộ trưởng Bộ Tài nguyên và Môi trường, Bộ trưởng, Thủ trưởng cơ quan ngang bộ và Chủ tịch</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nhân dân cấp tỉnh tổ chức triển khai thực hiện pháp luật về bảo vệ môi trường trong hoạt động xây dựng kết cấu hạ tầng về cấp nước,</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thoát</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nước, xử lý chất thải rắn và nước thải tại đô thị, khu sản xuất dịch vụ tập trung, cơ sở sản xuất vật liệu xây dựng, làng nghề và khu dân cư nông thôn tập trung và hoạt động khác trong lĩnh vực quản lý;</w:t>
      </w:r>
      <w:bookmarkEnd w:id="2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Bộ trưởng Bộ Giao thông vận tải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xây dựng kết cấu hạ tầng giao thông, quản lý phương tiện giao thông vận tải và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3" w:name="cumtu_1"/>
      <w:r w:rsidRPr="000A1F47">
        <w:rPr>
          <w:rFonts w:ascii="Arial" w:eastAsia="Times New Roman" w:hAnsi="Arial" w:cs="Arial"/>
          <w:color w:val="000000"/>
          <w:sz w:val="16"/>
          <w:szCs w:val="16"/>
          <w:shd w:val="clear" w:color="auto" w:fill="FFFF96"/>
        </w:rPr>
        <w:t>e) Bộ trưởng Bộ Y tế chủ trì, phối hợp với Bộ trưởng Bộ Tài nguyên và Môi trường, Bộ trưởng, Thủ trưởng cơ quan ngang bộ và Chủ tịch Ủy ban nhân dân cấp tỉnh tổ chức triển khai thực hiện pháp luật về bảo vệ môi trường trong hoạt động y tế, an toàn vệ sinh thực phẩm, hoạt động mai táng, hỏa táng; tổ chức việc thống kê nguồn thải, đánh giá mức độ ô nhiễm, xử lý chất thải của bệnh viện, cơ sở y tế và hoạt động khác trong lĩnh vực quản lý;</w:t>
      </w:r>
      <w:bookmarkEnd w:id="2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Bộ trưởng Bộ Văn hóa, Thể thao và Du lịch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hoạt động văn hóa, lễ hội, thể thao, du lịch và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Bộ trưởng Bộ Quốc phòng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lĩnh vực quốc phòng theo quy định của pháp luật; huy động lực lượng tham gia hoạt động ứng phó, khắc phục sự cố môi trường theo quy định của pháp luật; chỉ đạo, hướng dẫn, kiểm tra, thanh tra công tác bảo vệ môi trường trong lực lượng vũ trang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Bộ trưởng Bộ Công an có trách nhiệm tổ chức, chỉ đạo hoạt động phòng chống tội phạm về môi trường và bảo đảm an ninh trật tự trong lĩnh vực môi trường; huy động lực lượng tham gia hoạt động ứng phó với sự cố môi trường theo quy định của pháp luật; chỉ đạo hướng dẫn, kiểm tra, thanh tra công tác bảo vệ môi trường trong lực lượng vũ trang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4" w:name="dieu_143"/>
      <w:r w:rsidRPr="000A1F47">
        <w:rPr>
          <w:rFonts w:ascii="Arial" w:eastAsia="Times New Roman" w:hAnsi="Arial" w:cs="Arial"/>
          <w:b/>
          <w:bCs/>
          <w:color w:val="000000"/>
          <w:sz w:val="16"/>
          <w:szCs w:val="16"/>
        </w:rPr>
        <w:t>Điều 143. Trách nhiệm quản lý nhà nước về bảo vệ môi trường của Ủy ban nhân dân các cấp</w:t>
      </w:r>
      <w:bookmarkEnd w:id="22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ban hành theo thẩm quyền văn bản quy phạm pháp luật, chính sách, chương trình, quy hoạch,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thực hiện pháp luật, chiến lược, chương trình, kế hoạch và nhiệm vụ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Xây dựng, quản lý hệ thống quan trắc môi trường của địa phương phù hợp với quy hoạch tổng thể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Tổ chức đánh giá và lập báo cáo môi trường. Truyền thông, phổ biến, giáo dục chính sách và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thẩm định, phê duyệt quy hoạch bảo vệ môi trường, báo cáo đánh giá tác động môi trường, xác nhận hoàn thành công trình bảo vệ môi trường, hướng dẫn và tổ chức kiểm tra xác nhận kế hoạch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Cấp, gia hạn, thu hồi giấy phép, giấy chứng nhận về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g) Kiểm tra</w:t>
      </w:r>
      <w:r w:rsidRPr="000A1F47">
        <w:rPr>
          <w:rFonts w:ascii="Arial" w:eastAsia="Times New Roman" w:hAnsi="Arial" w:cs="Arial"/>
          <w:color w:val="333333"/>
          <w:sz w:val="16"/>
          <w:szCs w:val="16"/>
        </w:rPr>
        <w:t>, thanh tra, xử lý vi phạm pháp luật về bảo vệ môi trường; giải quyết khiếu nại, tố cáo, kiến nghị về môi trường theo quy định của pháp luật về khiếu nại, tố cáo và quy định của pháp luật có liên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liên quan giải quyết các vấn đề môi trường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Chịu trách nhiệm trước Chính phủ về việc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Ban hành theo thẩm quyền quy định, chương trình,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thực hiện chiến lược, chương trình, kế hoạch và nhiệm vụ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nhận, kiểm tra việc thực hiện kế hoạch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Hằng năm, tổ chức đánh giá và lập báo cáo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Truyền thông, phổ biến, giáo dục chính sách và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Kiểm tra, thanh tra, xử lý vi phạm pháp luật về bảo vệ môi trường; giải quyết khiếu nại, tố cáo, kiến nghị về bảo vệ môi trường theo quy định của pháp luật về khiếu nại, tố cáo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liên quan giải quyết các vấn đề môi trường liên huyện;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Chỉ đạo công tác quản lý nhà nước về bảo vệ môi trường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Chịu trách nhiệm trước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nếu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kế hoạch, thực hiện nhiệm vụ bảo vệ môi trường, giữ gìn vệ sinh môi trường trên địa bàn; vận động nhân dân xây dựng nội dung bảo vệ môi trường trong h</w:t>
      </w:r>
      <w:r w:rsidRPr="000A1F47">
        <w:rPr>
          <w:rFonts w:ascii="Arial" w:eastAsia="Times New Roman" w:hAnsi="Arial" w:cs="Arial"/>
          <w:color w:val="333333"/>
          <w:sz w:val="16"/>
          <w:szCs w:val="16"/>
          <w:shd w:val="clear" w:color="auto" w:fill="FFFFFF"/>
        </w:rPr>
        <w:t>ươ</w:t>
      </w:r>
      <w:r w:rsidRPr="000A1F47">
        <w:rPr>
          <w:rFonts w:ascii="Arial" w:eastAsia="Times New Roman" w:hAnsi="Arial" w:cs="Arial"/>
          <w:color w:val="333333"/>
          <w:sz w:val="16"/>
          <w:szCs w:val="16"/>
        </w:rPr>
        <w:t>ng ước; hướng dẫn việc đưa tiêu chí về bảo vệ môi trường vào đánh giá thôn, làng, ấp, bản, buôn, phum, sóc, khu dân cư và gia đình văn hóa;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nhận, kiểm tra việc thực hiện kế hoạch bảo vệ môi trường theo ủy quyền; kiểm tra việc chấp hành pháp luật về bảo vệ môi trường của hộ gia đình, cá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Phát hiện và xử lý theo thẩm quyền các vi phạm pháp luật về bảo vệ môi trường hoặc báo cáo cơ quan quản lý nhà nước về bảo vệ môi trường cấp trên trực tiếp;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Hòa giải tranh chấp về môi trường phát sinh trên địa bàn theo quy định của pháp luật về hòa giải;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Quản lý hoạt động của thôn, làng, ấp, bản, buôn, phum, sóc, tổ dân phố và tổ chức tự quản về giữ gìn vệ sinh môi trường,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Hằng năm, tổ chức đánh giá và lập báo cáo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Chủ trì, phối hợp với cơ sở sản xuất, kinh doanh, dịch vụ trên địa bàn tổ chức công khai thông tin về bảo vệ môi trường của cơ sở sản xuất, kinh doanh, dịch vụ với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Chịu trách nhiệm trước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nếu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5" w:name="chuong_15"/>
      <w:r w:rsidRPr="000A1F47">
        <w:rPr>
          <w:rFonts w:ascii="Arial" w:eastAsia="Times New Roman" w:hAnsi="Arial" w:cs="Arial"/>
          <w:b/>
          <w:bCs/>
          <w:color w:val="000000"/>
          <w:sz w:val="16"/>
          <w:szCs w:val="16"/>
        </w:rPr>
        <w:t>Chương XV</w:t>
      </w:r>
      <w:bookmarkEnd w:id="22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26" w:name="chuong_15_name"/>
      <w:r w:rsidRPr="000A1F47">
        <w:rPr>
          <w:rFonts w:ascii="Arial" w:eastAsia="Times New Roman" w:hAnsi="Arial" w:cs="Arial"/>
          <w:b/>
          <w:bCs/>
          <w:color w:val="000000"/>
          <w:sz w:val="24"/>
          <w:szCs w:val="24"/>
        </w:rPr>
        <w:t>TRÁCH NHIỆM CỦA MẬT TRẬN TỔ QUỐC VIỆT NAM, TỔ CHỨC CHÍNH TRỊ - XÃ HỘI, TỔ CHỨC XÃ HỘI - NGHỀ NGHIỆP VÀ CỘNG ĐỒNG DÂN CƯ TRONG BẢO VỆ MÔI TRƯỜNG</w:t>
      </w:r>
      <w:bookmarkEnd w:id="22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7" w:name="dieu_144"/>
      <w:r w:rsidRPr="000A1F47">
        <w:rPr>
          <w:rFonts w:ascii="Arial" w:eastAsia="Times New Roman" w:hAnsi="Arial" w:cs="Arial"/>
          <w:b/>
          <w:bCs/>
          <w:color w:val="000000"/>
          <w:sz w:val="16"/>
          <w:szCs w:val="16"/>
        </w:rPr>
        <w:t>Điều 144. Trách nhiệm và quyền của Mặt trận Tổ quốc Việt Nam</w:t>
      </w:r>
      <w:bookmarkEnd w:id="2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Mặt trận Tổ quốc Việt Nam trong phạm vi nhiệm vụ, quyền hạn của mình có trách nhiệm tuyên truyền, vận động các tổ chức thành viên và nhân dân tham gia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8" w:name="dieu_145"/>
      <w:r w:rsidRPr="000A1F47">
        <w:rPr>
          <w:rFonts w:ascii="Arial" w:eastAsia="Times New Roman" w:hAnsi="Arial" w:cs="Arial"/>
          <w:b/>
          <w:bCs/>
          <w:color w:val="000000"/>
          <w:sz w:val="16"/>
          <w:szCs w:val="16"/>
        </w:rPr>
        <w:t>Điều 145. Trách nhiệm và quyền của tổ chức chính trị - xã hội, tổ chức xã hội - nghề nghiệp</w:t>
      </w:r>
      <w:bookmarkEnd w:id="2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chính trị - xã hội,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xã hội - nghề nghiệp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Tham gia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chính trị - xã hội, tổ chức xã hội - nghề nghiệp có quyền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Được cung cấp và yêu cầu cung cấp thông tin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Tham vấn đối với dự án có liên quan đến chức năng, nhiệm vụ, quyền hạn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Tư vấn, phản biện về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quản lý nhà nước và chủ cơ sở sản xuất, kinh doanh, dịch vụ có liên quan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Tham gia hoạt động kiểm tra về bảo vệ môi trường tại cơ sở sản xuất, kinh doanh, dịch vụ có liên quan đến chức năng, nhiệm vụ, quyền hạn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Kiến nghị cơ quan nhà nước có thẩm quyền xử lý hành vi vi phạm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môi trường các cấp có trách nhiệm tạo điều kiện cho tổ chức chính trị - xã hội, tổ chức xã hội - nghề nghiệp thực hiện các quyền quy định tại khoản 2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9" w:name="dieu_146"/>
      <w:r w:rsidRPr="000A1F47">
        <w:rPr>
          <w:rFonts w:ascii="Arial" w:eastAsia="Times New Roman" w:hAnsi="Arial" w:cs="Arial"/>
          <w:b/>
          <w:bCs/>
          <w:color w:val="000000"/>
          <w:sz w:val="16"/>
          <w:szCs w:val="16"/>
        </w:rPr>
        <w:t>Điều 146. Quyền và nghĩa vụ của cộng đồng dân cư</w:t>
      </w:r>
      <w:bookmarkEnd w:id="2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0" w:name="khoan_3_146"/>
      <w:r w:rsidRPr="000A1F47">
        <w:rPr>
          <w:rFonts w:ascii="Arial" w:eastAsia="Times New Roman" w:hAnsi="Arial" w:cs="Arial"/>
          <w:color w:val="000000"/>
          <w:sz w:val="16"/>
          <w:szCs w:val="16"/>
          <w:shd w:val="clear" w:color="auto" w:fill="FFFF96"/>
        </w:rPr>
        <w:t>3. Đại diện cộng đồng dân cư có quyền tham gia đánh giá kết quả bảo vệ môi trường của cơ sở sản xuất, kinh doanh, dịch vụ; thực hiện các biện pháp để bảo vệ quyền và lợi ích của cộng đồng dân cư theo quy định của pháp luật.</w:t>
      </w:r>
      <w:bookmarkEnd w:id="2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Chủ cơ sở sản xuất, kinh doanh, dịch vụ phải thực hiện các yêu cầu của đại diện cộng đồng dân cư theo quy định tại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1" w:name="chuong_16"/>
      <w:r w:rsidRPr="000A1F47">
        <w:rPr>
          <w:rFonts w:ascii="Arial" w:eastAsia="Times New Roman" w:hAnsi="Arial" w:cs="Arial"/>
          <w:b/>
          <w:bCs/>
          <w:color w:val="000000"/>
          <w:sz w:val="16"/>
          <w:szCs w:val="16"/>
        </w:rPr>
        <w:t>Chương XVI</w:t>
      </w:r>
      <w:bookmarkEnd w:id="231"/>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32" w:name="chuong_16_name"/>
      <w:r w:rsidRPr="000A1F47">
        <w:rPr>
          <w:rFonts w:ascii="Arial" w:eastAsia="Times New Roman" w:hAnsi="Arial" w:cs="Arial"/>
          <w:b/>
          <w:bCs/>
          <w:color w:val="000000"/>
          <w:sz w:val="24"/>
          <w:szCs w:val="24"/>
        </w:rPr>
        <w:t>NGUỒN LỰC VỀ BẢO VỆ MÔI TRƯỜNG</w:t>
      </w:r>
      <w:bookmarkEnd w:id="23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3" w:name="dieu_147"/>
      <w:r w:rsidRPr="000A1F47">
        <w:rPr>
          <w:rFonts w:ascii="Arial" w:eastAsia="Times New Roman" w:hAnsi="Arial" w:cs="Arial"/>
          <w:b/>
          <w:bCs/>
          <w:color w:val="000000"/>
          <w:sz w:val="16"/>
          <w:szCs w:val="16"/>
        </w:rPr>
        <w:t>Điều 147. Chi ngân sách nhà nước cho bảo vệ môi trường</w:t>
      </w:r>
      <w:bookmarkEnd w:id="2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Chi hoạt động sự nghiệp bảo vệ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chiến lược, quy hoạch, kế hoạch, quy trình kỹ thuật, hướng dẫn kỹ thuật, định mức kinh tế kỹ thuật, quy chuẩn kỹ thuật môi trường, chương trình, đề án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về</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Thẩm định quy hoạch bảo vệ môi trường, báo cáo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Hoạt động quan trắc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hệ thống thông tin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và báo cáo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Hỗ trợ công tác thanh tra, kiểm tra; kiểm soát ô nhiễm môi trường, xử lý ô nhiễm môi trường, phòng ngừa, ứng phó và khắc phục sự cố môi trường; quản lý chất thải và bảo tồn đa dạng sinh học; đào tạo, truyền thông về bảo vệ môi trường; phổ biến và đánh giá tình hình thực hiện pháp luật về bảo vệ môi trường;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Các hoạt động quản lý bảo vệ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Chi đầu tư phát triển bảo vệ môi trường gồm chi cho các dự án xây dựng, cải tạo công trình xử lý chất thải, xây dựng và trang bị trạm quan trắc và phân tích môi trường do Nhà nước quản lý; đầu tư phương tiện, trang thiết bị phòng ngừa, ứng phó,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 ứng phó với biến đổi khí hậu; bảo tồn đa dạng sinh học; cải tạo nguồn nước bị ô nhiễm, trồng và chăm sóc cây xanh tại nơi công cộng, khu vực công 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xây dựng dự toán và quản lý sử dụng ngân sách nhà nước cho bảo vệ môi trường được thực hiện theo quy định của pháp luật về ngân sách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4" w:name="dieu_148"/>
      <w:r w:rsidRPr="000A1F47">
        <w:rPr>
          <w:rFonts w:ascii="Arial" w:eastAsia="Times New Roman" w:hAnsi="Arial" w:cs="Arial"/>
          <w:b/>
          <w:bCs/>
          <w:color w:val="000000"/>
          <w:sz w:val="16"/>
          <w:szCs w:val="16"/>
          <w:shd w:val="clear" w:color="auto" w:fill="FFFF96"/>
        </w:rPr>
        <w:t>Điều 148. Phí bảo vệ môi trường</w:t>
      </w:r>
      <w:bookmarkEnd w:id="2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xả thải ra môi trường hoặc làm phát sinh tác động xấu đối với môi trường phải nộp phí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5" w:name="khoan_2_148"/>
      <w:r w:rsidRPr="000A1F47">
        <w:rPr>
          <w:rFonts w:ascii="Arial" w:eastAsia="Times New Roman" w:hAnsi="Arial" w:cs="Arial"/>
          <w:color w:val="000000"/>
          <w:sz w:val="16"/>
          <w:szCs w:val="16"/>
        </w:rPr>
        <w:t>2. Mức phí bảo vệ môi tr</w:t>
      </w:r>
      <w:r w:rsidRPr="000A1F47">
        <w:rPr>
          <w:rFonts w:ascii="Arial" w:eastAsia="Times New Roman" w:hAnsi="Arial" w:cs="Arial"/>
          <w:color w:val="000000"/>
          <w:sz w:val="16"/>
          <w:szCs w:val="16"/>
          <w:shd w:val="clear" w:color="auto" w:fill="FFFFFF"/>
        </w:rPr>
        <w:t>ườ</w:t>
      </w:r>
      <w:r w:rsidRPr="000A1F47">
        <w:rPr>
          <w:rFonts w:ascii="Arial" w:eastAsia="Times New Roman" w:hAnsi="Arial" w:cs="Arial"/>
          <w:color w:val="000000"/>
          <w:sz w:val="16"/>
          <w:szCs w:val="16"/>
        </w:rPr>
        <w:t>ng được quy định trên cơ sở sau:</w:t>
      </w:r>
      <w:bookmarkEnd w:id="2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Khối lượng chất thải ra môi trường, quy mô ảnh hưởng tác động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độc hại của chất thải, mức độ gây hại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Sức chịu tải của môi trường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Mức phí bảo vệ môi trường được điều chỉnh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yêu cầu bảo vệ môi trường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điều kiện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kinh tế</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 xã hội của đất nước trong từng giai đoạn.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Nguồn thu từ phí bảo vệ môi trường được sử dụng cho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6" w:name="dieu_149"/>
      <w:r w:rsidRPr="000A1F47">
        <w:rPr>
          <w:rFonts w:ascii="Arial" w:eastAsia="Times New Roman" w:hAnsi="Arial" w:cs="Arial"/>
          <w:b/>
          <w:bCs/>
          <w:color w:val="000000"/>
          <w:sz w:val="16"/>
          <w:szCs w:val="16"/>
        </w:rPr>
        <w:t>Điều 149. Quỹ bảo vệ môi trường</w:t>
      </w:r>
      <w:bookmarkEnd w:id="2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Quỹ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là</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tổ chức tài chính được thành lập ở trung ương, ngành, lĩnh vực, tỉnh, thành phố trực thuộc trung ương để hỗ trợ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Nhà nước khuyến khích doanh nghiệp, tổ chức, cá nhân thành lập quỹ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Vốn hoạt động của quỹ bảo vệ môi trường quốc gia và cấp tỉnh được hình thành từ các nguồn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Ngân sách nhà nước hỗ trợ;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Phí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Các khoản bồi thường cho Nhà nước về thiệt hại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khoản hỗ trợ, đóng góp, ủy thác đầu tư của tổ chức, cá nhân trong và ngoài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Thẩm quyền thành lập quỹ bảo vệ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Thủ tướng Chính phủ quyết định việc thành lập, tổ chức và hoạt động quỹ bảo vệ môi trường quốc gia, quỹ bảo vệ môi trường của Bộ, cơ quan ngang bộ, tập đoàn kinh tế, tổng công ty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quyết định việc thành lập, tổ chức và hoạt động quỹ bảo vệ môi trường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cá nhân thành lập quỹ bảo vệ môi trường của mình và hoạt động theo điều lệ của quỹ.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7" w:name="dieu_150"/>
      <w:r w:rsidRPr="000A1F47">
        <w:rPr>
          <w:rFonts w:ascii="Arial" w:eastAsia="Times New Roman" w:hAnsi="Arial" w:cs="Arial"/>
          <w:b/>
          <w:bCs/>
          <w:color w:val="000000"/>
          <w:sz w:val="16"/>
          <w:szCs w:val="16"/>
        </w:rPr>
        <w:t>Điều 150. Phát triển dịch vụ môi trường</w:t>
      </w:r>
      <w:bookmarkEnd w:id="2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tổ chức, cá nhân thành lập doanh nghiệp dịch vụ môi trường thông qua hình thức đấu thầu, cơ chế</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tư trong các lĩnh vực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vận chuyển, tái chế,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Quan trắc, phân tích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Phát triển, chuyển giao công nghệ sản xuất thân thiện với môi trường, công nghệ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Tư vấn, đào tạo, cung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cấp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thông tin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Giám định về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hàng hóa, máy móc, thiết bị, công nghệ;</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Giám định thiệt hại về môi trường; giám định sức khỏe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Các dịch vụ khác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Bộ Tài nguyên và Môi trường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w:t>
      </w:r>
      <w:r w:rsidRPr="000A1F47">
        <w:rPr>
          <w:rFonts w:ascii="Arial" w:eastAsia="Times New Roman" w:hAnsi="Arial" w:cs="Arial"/>
          <w:color w:val="333333"/>
          <w:sz w:val="16"/>
          <w:szCs w:val="16"/>
          <w:shd w:val="clear" w:color="auto" w:fill="FFFFFF"/>
        </w:rPr>
        <w:t>ưở</w:t>
      </w:r>
      <w:r w:rsidRPr="000A1F47">
        <w:rPr>
          <w:rFonts w:ascii="Arial" w:eastAsia="Times New Roman" w:hAnsi="Arial" w:cs="Arial"/>
          <w:color w:val="333333"/>
          <w:sz w:val="16"/>
          <w:szCs w:val="16"/>
        </w:rPr>
        <w:t>ng, Thủ trưởng cơ quan ngang bộ hướng dẫn thực hiện quy định tại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8" w:name="dieu_151"/>
      <w:r w:rsidRPr="000A1F47">
        <w:rPr>
          <w:rFonts w:ascii="Arial" w:eastAsia="Times New Roman" w:hAnsi="Arial" w:cs="Arial"/>
          <w:b/>
          <w:bCs/>
          <w:color w:val="000000"/>
          <w:sz w:val="16"/>
          <w:szCs w:val="16"/>
          <w:shd w:val="clear" w:color="auto" w:fill="FFFF96"/>
        </w:rPr>
        <w:t>Điều 151. Ưu đãi, hỗ trợ hoạt động bảo vệ môi trường</w:t>
      </w:r>
      <w:bookmarkEnd w:id="2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ưu đãi, hỗ trợ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hệ thống xử lý nước thải sinh hoạt;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Xây dựng cơ sở tái chế, xử lý chất thải rắn thông thường, chất thải nguy hại, khu chôn lấp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Xây dựng trạm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Xây dựng cơ sở công nghiệp môi trường, công trình bảo vệ môi trường phục vụ lợi ích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Sản xuất, kinh doanh sản phẩm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e) Chuyển đổi hoạt động của khu công nghiệp, cụm công nghiệp, cơ sở gây ô nhiễm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9" w:name="dieu_152"/>
      <w:r w:rsidRPr="000A1F47">
        <w:rPr>
          <w:rFonts w:ascii="Arial" w:eastAsia="Times New Roman" w:hAnsi="Arial" w:cs="Arial"/>
          <w:b/>
          <w:bCs/>
          <w:color w:val="000000"/>
          <w:sz w:val="16"/>
          <w:szCs w:val="16"/>
        </w:rPr>
        <w:t>Điều 152. Phát triển và ứng dụng khoa học, công nghệ về bảo vệ môi trường</w:t>
      </w:r>
      <w:bookmarkEnd w:id="2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đầu tư nghiên cứu, chuyển giao, phát triển và ứng dụng khoa học và công nghệ về bảo vệ môi trường được hưởng ưu đãi và hỗ trợ.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Hoạt động nghiên cứu, chuyển giao, phát triển và ứng dụng công nghệ về bảo vệ môi trường được ưu tiên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Nghiên cứu, chuyển giao, phát triển và ứng dụng công nghệ tái chế, tái sử dụng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Nghiên cứu, chuyển giao, phát triển và ứng dụng công nghệ thân thiện với môi trường và công nghệ khai thác, sử dụng hiệu quả tài nguyên thiên nhiên, tiết kiệm năng lượng, bảo tồn thiên nhiên và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Nghiên cứu, chuyển giao, phát triển và ứng dụng công nghệ xử lý chất thải, phòng ngừa, giảm thiểu ô nhiễm; cải tạo, phục hồi và cải thiện chất lượng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Nghiên cứu, chuyển giao, phát triển và ứng dụng công nghệ kiểm soát ô nhiễm, quan trắc, đánh giá chất lượng môi trường và công nghệ dự báo, cảnh báo sớm các biến đổi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Nghiên cứu xây dựng các giải pháp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Nghiên cứu và ứng dụng các giải pháp cải thiện sức khỏe môi trường, giảm thiểu tác hại của môi trường đối với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0" w:name="dieu_153"/>
      <w:r w:rsidRPr="000A1F47">
        <w:rPr>
          <w:rFonts w:ascii="Arial" w:eastAsia="Times New Roman" w:hAnsi="Arial" w:cs="Arial"/>
          <w:b/>
          <w:bCs/>
          <w:color w:val="000000"/>
          <w:sz w:val="16"/>
          <w:szCs w:val="16"/>
        </w:rPr>
        <w:t>Điều 153. Phát triển công nghiệp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Nhà nước đầu tư và có chính sách hỗ trợ tổ chức, cá nhân phát triển công nghiệp môi trường; xây dựng đầu tư, nâng cấp hạ tầng kỹ thuật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tái chế chất thải; hình thành và phát triển các khu xử lý, tái chế chất thải tập trung; sản xuất, cung cấp thiết bị, sản phẩm phục vụ yêu cầu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1" w:name="dieu_154"/>
      <w:r w:rsidRPr="000A1F47">
        <w:rPr>
          <w:rFonts w:ascii="Arial" w:eastAsia="Times New Roman" w:hAnsi="Arial" w:cs="Arial"/>
          <w:b/>
          <w:bCs/>
          <w:color w:val="000000"/>
          <w:sz w:val="16"/>
          <w:szCs w:val="16"/>
        </w:rPr>
        <w:t>Điều 154. Truyền thông, phổ biến pháp luật về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Phổ biến, giáo dục pháp luật về bảo vệ môi trường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thực hiện thường xuyên và rộng rãi.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cá nhân có thành tích xuất sắc trong bảo vệ môi trường được khen thưởng theo quy định của pháp luật về thi đua khen thưởng.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thông tin, truyền thông, báo chí có trách nhiệm truyền thông về pháp luật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Bộ, cơ quan ngang bộ chủ trì, phối hợp với Bộ Tài nguyên và Môi trường, các cơ quan thông tin, truyền thông, báo chí có trách nhiệm truyền thông về bảo vệ môi trường thuộc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2" w:name="dieu_155"/>
      <w:r w:rsidRPr="000A1F47">
        <w:rPr>
          <w:rFonts w:ascii="Arial" w:eastAsia="Times New Roman" w:hAnsi="Arial" w:cs="Arial"/>
          <w:b/>
          <w:bCs/>
          <w:color w:val="000000"/>
          <w:sz w:val="16"/>
          <w:szCs w:val="16"/>
        </w:rPr>
        <w:t>Điều 155. Giáo dục về môi trường, đào tạo nguồn nhân lực bảo vệ môi trường</w:t>
      </w:r>
      <w:bookmarkEnd w:id="2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Chương trình chính khóa của các cấp học phổ thông phải có nội dung giáo dục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ưu tiên đào tạo nguồn nhân lực bảo vệ môi trường; khuyến khích mọi tổ chức, cá nhân tham gia giáo dục về môi trường và đào tạo nguồn nhân lực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Giáo dục và Đào tạo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trưởng Bộ Tài nguyên và Môi trường quy định chi tiết chương trình giáo dục về môi trường và đào tạo nguồn nhân lực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3" w:name="chuong_17"/>
      <w:r w:rsidRPr="000A1F47">
        <w:rPr>
          <w:rFonts w:ascii="Arial" w:eastAsia="Times New Roman" w:hAnsi="Arial" w:cs="Arial"/>
          <w:b/>
          <w:bCs/>
          <w:color w:val="000000"/>
          <w:sz w:val="16"/>
          <w:szCs w:val="16"/>
        </w:rPr>
        <w:t>Chương XVII</w:t>
      </w:r>
      <w:bookmarkEnd w:id="243"/>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44" w:name="chuong_17_name"/>
      <w:r w:rsidRPr="000A1F47">
        <w:rPr>
          <w:rFonts w:ascii="Arial" w:eastAsia="Times New Roman" w:hAnsi="Arial" w:cs="Arial"/>
          <w:b/>
          <w:bCs/>
          <w:color w:val="000000"/>
          <w:sz w:val="24"/>
          <w:szCs w:val="24"/>
        </w:rPr>
        <w:t>HỢP TÁC QUỐC TẾ VỀ BẢO VỆ MÔI TRƯỜNG</w:t>
      </w:r>
      <w:bookmarkEnd w:id="24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5" w:name="dieu_156"/>
      <w:r w:rsidRPr="000A1F47">
        <w:rPr>
          <w:rFonts w:ascii="Arial" w:eastAsia="Times New Roman" w:hAnsi="Arial" w:cs="Arial"/>
          <w:b/>
          <w:bCs/>
          <w:color w:val="000000"/>
          <w:sz w:val="16"/>
          <w:szCs w:val="16"/>
        </w:rPr>
        <w:t>Điều 156. Ký kết, gia nhập điều ước quốc tế về môi trường</w:t>
      </w:r>
      <w:bookmarkEnd w:id="2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Điều ước quốc tế có lợi cho việc bảo vệ môi trường toàn cầu, môi trường khu vực, môi trường trong nước và phù hợp với lợi ích, khả năng của nước Cộng hòa xã hội chủ nghĩa Việt Nam được ưu tiên xem xét để ký kết, gia nhập.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6" w:name="dieu_157"/>
      <w:r w:rsidRPr="000A1F47">
        <w:rPr>
          <w:rFonts w:ascii="Arial" w:eastAsia="Times New Roman" w:hAnsi="Arial" w:cs="Arial"/>
          <w:b/>
          <w:bCs/>
          <w:color w:val="000000"/>
          <w:sz w:val="16"/>
          <w:szCs w:val="16"/>
        </w:rPr>
        <w:t>Điều 157. Bảo vệ môi trường trong quá trình hội nhập kinh tế quốc tế</w:t>
      </w:r>
      <w:bookmarkEnd w:id="24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cơ quan, tổ chức và cá nhân chủ động đáp ứng yêu cầu về môi trường để nâng cao năng lực cạnh tranh của hàng hóa, dịch vụ trên thị trường khu vực và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cá nhân tham gia hội nhập kinh tế quốc tế có trách nhiệm phòng ngừa và hạn chế tác động xấu đối với môi trường trong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7" w:name="dieu_158"/>
      <w:r w:rsidRPr="000A1F47">
        <w:rPr>
          <w:rFonts w:ascii="Arial" w:eastAsia="Times New Roman" w:hAnsi="Arial" w:cs="Arial"/>
          <w:b/>
          <w:bCs/>
          <w:color w:val="000000"/>
          <w:sz w:val="16"/>
          <w:szCs w:val="16"/>
        </w:rPr>
        <w:t>Điều 158. Mở rộng</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hợp tác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quốc tế về bảo vệ môi trường</w:t>
      </w:r>
      <w:bookmarkEnd w:id="24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tổ chức, cá nhân hợp tác với tổ chức, cá nhân nước ngoài, người Việt Nam định cư ở nước ngoài nhằm nâng cao năng lực và hiệu quả công tác bảo vệ môi trường trong nước; nâng cao vị trí, vai trò của nước Cộng hòa xã hội chủ nghĩa Việt Nam về bảo vệ môi trường trong khu vực và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tạo điều kiện thuận lợi cho tổ chức, cá nhân nước ngoài, người Việt Nam định cư ở nước ngoài đầu tư, hỗ trợ hoạt động đào tạo nguồn nhân lực, nghiên cứu khoa học, chuyển giao công nghệ, bảo tồn thiên nhiên và các hoạt động khác trong lĩnh vực bảo vệ môi trường; phát triển và sử dụng hợp lý, có hiệu quả các nguồn lực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Nhà nước đẩy mạnh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nước láng giềng và khu vực để giải quyết các vấn đề quản lý, khai thác tài nguyên thiên nhiên và bảo vệ môi trường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8" w:name="chuong_18"/>
      <w:r w:rsidRPr="000A1F47">
        <w:rPr>
          <w:rFonts w:ascii="Arial" w:eastAsia="Times New Roman" w:hAnsi="Arial" w:cs="Arial"/>
          <w:b/>
          <w:bCs/>
          <w:color w:val="000000"/>
          <w:sz w:val="16"/>
          <w:szCs w:val="16"/>
        </w:rPr>
        <w:t>Chương XVIII</w:t>
      </w:r>
      <w:bookmarkEnd w:id="248"/>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49" w:name="chuong_18_name"/>
      <w:r w:rsidRPr="000A1F47">
        <w:rPr>
          <w:rFonts w:ascii="Arial" w:eastAsia="Times New Roman" w:hAnsi="Arial" w:cs="Arial"/>
          <w:b/>
          <w:bCs/>
          <w:color w:val="000000"/>
          <w:sz w:val="24"/>
          <w:szCs w:val="24"/>
        </w:rPr>
        <w:t>THANH TRA, KIỂM TRA, XỬ LÝ VI PHẠM, GIẢI QUYẾT TRANH CHẤP, KHIẾU NẠI, TỐ CÁO VỀ MÔI TRƯỜNG</w:t>
      </w:r>
      <w:bookmarkEnd w:id="24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0" w:name="dieu_159"/>
      <w:r w:rsidRPr="000A1F47">
        <w:rPr>
          <w:rFonts w:ascii="Arial" w:eastAsia="Times New Roman" w:hAnsi="Arial" w:cs="Arial"/>
          <w:b/>
          <w:bCs/>
          <w:color w:val="000000"/>
          <w:sz w:val="16"/>
          <w:szCs w:val="16"/>
        </w:rPr>
        <w:t>Điều 159. Trách nhiệm tổ chức và chỉ đạo thực hiện kiểm tra, thanh tra về bảo vệ môi trường</w:t>
      </w:r>
      <w:bookmarkEnd w:id="2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trưởng Bộ Tài nguyên và Môi trường tổ chức, chỉ đạo kiểm tra, thanh tra về bảo vệ môi trường theo quy định của pháp luật trên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Bộ Quốc phòng, Bộ tr</w:t>
      </w:r>
      <w:r w:rsidRPr="000A1F47">
        <w:rPr>
          <w:rFonts w:ascii="Arial" w:eastAsia="Times New Roman" w:hAnsi="Arial" w:cs="Arial"/>
          <w:color w:val="333333"/>
          <w:sz w:val="16"/>
          <w:szCs w:val="16"/>
          <w:shd w:val="clear" w:color="auto" w:fill="FFFFFF"/>
        </w:rPr>
        <w:t>ưở</w:t>
      </w:r>
      <w:r w:rsidRPr="000A1F47">
        <w:rPr>
          <w:rFonts w:ascii="Arial" w:eastAsia="Times New Roman" w:hAnsi="Arial" w:cs="Arial"/>
          <w:color w:val="333333"/>
          <w:sz w:val="16"/>
          <w:szCs w:val="16"/>
        </w:rPr>
        <w:t>ng Bộ Công an tổ chức, chỉ đạo kiểm tra, thanh tra về bảo vệ môi trường đối với cơ sở, dự án, công trình thuộc phạm vi bí mật nhà nước về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chỉ đạo kiểm tra, thanh tra về bảo vệ môi trường theo quy định của pháp luật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1" w:name="dieu_160"/>
      <w:r w:rsidRPr="000A1F47">
        <w:rPr>
          <w:rFonts w:ascii="Arial" w:eastAsia="Times New Roman" w:hAnsi="Arial" w:cs="Arial"/>
          <w:b/>
          <w:bCs/>
          <w:color w:val="000000"/>
          <w:sz w:val="16"/>
          <w:szCs w:val="16"/>
        </w:rPr>
        <w:t>Điều 160. Xử lý vi phạm</w:t>
      </w:r>
      <w:bookmarkEnd w:id="2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vi phạm pháp luật về bảo vệ môi trường,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 gây thiệt hại cho tổ chức và cá nhân khác, có trách nhiệm khắc phục ô nhiễm, phục hồi môi trường, bồi thường thiệt hại và xử lý theo quy định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Người đứng đầu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xml:space="preserve">, cán bộ, công chức lợi dụng chức vụ, quyền hạn gây phiền hà, nhũng nhiễu cho tổ chức, cá nhân, bao che cho người vi phạm pháp luật về bảo vệ môi trường hoặc thiếu trách nhiệm để xảy ra ô nhiễm, sự cố môi trường thì </w:t>
      </w:r>
      <w:r w:rsidRPr="000A1F47">
        <w:rPr>
          <w:rFonts w:ascii="Arial" w:eastAsia="Times New Roman" w:hAnsi="Arial" w:cs="Arial"/>
          <w:color w:val="333333"/>
          <w:sz w:val="16"/>
          <w:szCs w:val="16"/>
        </w:rPr>
        <w:lastRenderedPageBreak/>
        <w:t>tùy tính chất, mức độ vi phạm mà bị xử lý kỷ luật hoặc bị truy cứu trách nhiệm hình sự; trường hợp gây thiệt hại phải bồi thường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2" w:name="dieu_161"/>
      <w:r w:rsidRPr="000A1F47">
        <w:rPr>
          <w:rFonts w:ascii="Arial" w:eastAsia="Times New Roman" w:hAnsi="Arial" w:cs="Arial"/>
          <w:b/>
          <w:bCs/>
          <w:color w:val="000000"/>
          <w:sz w:val="16"/>
          <w:szCs w:val="16"/>
        </w:rPr>
        <w:t>Điều 161. Tranh chấp về môi trường</w:t>
      </w:r>
      <w:bookmarkEnd w:id="2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tranh chấp về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Tranh chấp về quyền, trách nhiệm bảo vệ môi trường trong khai thác, sử dụng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Tranh chấp về xác định nguyên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Tranh chấp về trách nhiệm xử lý, khắc phục hậu quả, bồi thường thiệt hại do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bên tranh chấp về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cá nhân sử dụng thành phần môi trường có tranh chấp với nhau;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cá nhân khai thác, sử dụng các thành phần môi trường và tổ chức, cá nhân có trách nhiệm cải tạo, phục hồi khu vực môi trường bị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giải quyết tranh chấp về môi trường được thực hiện theo quy định của pháp luật về giải quyết tranh chấp dân sự ngoài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đồng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quy định khác trong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3" w:name="dieu_162"/>
      <w:r w:rsidRPr="000A1F47">
        <w:rPr>
          <w:rFonts w:ascii="Arial" w:eastAsia="Times New Roman" w:hAnsi="Arial" w:cs="Arial"/>
          <w:b/>
          <w:bCs/>
          <w:color w:val="000000"/>
          <w:sz w:val="16"/>
          <w:szCs w:val="16"/>
        </w:rPr>
        <w:t>Điều 162. Khiếu nại, tố cáo, khởi kiện về môi trường</w:t>
      </w:r>
      <w:bookmarkEnd w:id="2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có quyền khiếu nại, khởi kiện về hành vi vi phạm pháp luật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 nhân có quyền tố cáo vi phạm pháp luật về bảo vệ môi trường với cơ quan, người có thẩm quyền theo quy định của pháp luật về tố cáo.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Thời hiệu khởi kiện về môi trường được tính từ thời điểm tổ chức, cá nhân bị thiệt hại phát hiện được thiệt hại do hành vi vi phạm pháp luật về môi trường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4" w:name="chuong_19"/>
      <w:r w:rsidRPr="000A1F47">
        <w:rPr>
          <w:rFonts w:ascii="Arial" w:eastAsia="Times New Roman" w:hAnsi="Arial" w:cs="Arial"/>
          <w:b/>
          <w:bCs/>
          <w:color w:val="000000"/>
          <w:sz w:val="16"/>
          <w:szCs w:val="16"/>
        </w:rPr>
        <w:t>Chương XIX</w:t>
      </w:r>
      <w:bookmarkEnd w:id="254"/>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55" w:name="chuong_19_name"/>
      <w:r w:rsidRPr="000A1F47">
        <w:rPr>
          <w:rFonts w:ascii="Arial" w:eastAsia="Times New Roman" w:hAnsi="Arial" w:cs="Arial"/>
          <w:b/>
          <w:bCs/>
          <w:color w:val="000000"/>
          <w:sz w:val="24"/>
          <w:szCs w:val="24"/>
        </w:rPr>
        <w:t>BỒI THƯỜNG THIỆT HẠI VỀ MÔI TRƯỜNG</w:t>
      </w:r>
      <w:bookmarkEnd w:id="25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6" w:name="dieu_163"/>
      <w:r w:rsidRPr="000A1F47">
        <w:rPr>
          <w:rFonts w:ascii="Arial" w:eastAsia="Times New Roman" w:hAnsi="Arial" w:cs="Arial"/>
          <w:b/>
          <w:bCs/>
          <w:color w:val="000000"/>
          <w:sz w:val="16"/>
          <w:szCs w:val="16"/>
        </w:rPr>
        <w:t>Điều 163. Thiệt hại do ô nhiễm, suy</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thoái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môi trường</w:t>
      </w:r>
      <w:bookmarkEnd w:id="25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Thiệt hại do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Suy giảm chức năng, tính hữu ích của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Thiệt hại về tính mạng, sức khỏe của con người, tài sản và lợi ích hợp pháp của tổ chức, cá nhân do hậu quả của việc suy giảm chức năng, tính hữu ích của môi trường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7" w:name="dieu_164"/>
      <w:r w:rsidRPr="000A1F47">
        <w:rPr>
          <w:rFonts w:ascii="Arial" w:eastAsia="Times New Roman" w:hAnsi="Arial" w:cs="Arial"/>
          <w:b/>
          <w:bCs/>
          <w:color w:val="000000"/>
          <w:sz w:val="16"/>
          <w:szCs w:val="16"/>
        </w:rPr>
        <w:t>Điều 164. Nguyên tắc xử lý trách nhiệm đối với tổ chức, cá nhân gây ô nhiễm môi trường</w:t>
      </w:r>
      <w:bookmarkEnd w:id="2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Ô nhiễm môi trường và hậu quả do ô nhiễm môi trường phải được cơ quan quản lý nhà nước có thẩm quyền nghiên cứu, điều tra và kết luận kịp thời.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Hành vi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của tổ chức, cá nhân phải được phát hiện và xử lý kịp thời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Nguyên tắc xác định trách nhiệm cá nhân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Người đứng đầu trực tiếp của tổ chức phải chịu trách nhiệm đối với hành vi vi phạm pháp luật về bảo vệ môi trường có liên quan đến hoạt động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cá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có trách nhiệm khắc phục hậu quả và bồi thường thiệt hại do hành vi của mình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Trường hợp cá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do thực hiện nhiệm vụ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tổ chức giao thì</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chịu trách nhiệm bồi thường thiệt hại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8" w:name="dieu_165"/>
      <w:r w:rsidRPr="000A1F47">
        <w:rPr>
          <w:rFonts w:ascii="Arial" w:eastAsia="Times New Roman" w:hAnsi="Arial" w:cs="Arial"/>
          <w:b/>
          <w:bCs/>
          <w:color w:val="000000"/>
          <w:sz w:val="16"/>
          <w:szCs w:val="16"/>
          <w:shd w:val="clear" w:color="auto" w:fill="FFFF96"/>
        </w:rPr>
        <w:t>Điều 165. Xác định thiệt hại do ô nhiễm, suy thoái môi trường</w:t>
      </w:r>
      <w:bookmarkEnd w:id="2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Sự suy giảm chức năng, tính hữu ích của môi trường gồm các mức độ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suy giảm;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Suy giảm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Suy giảm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xác định phạm vi, giới hạn môi trường bị suy giảm chức năng, tính hữu ích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giới hạn, diện tích của khu vực, vùng lõi bị suy giảm nghiêm trọng và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định giới hạn, diện tích vùng đệm trực tiếp bị suy giảm;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định giới hạn, diện tích các vùng khác bị ảnh hưởng từ vùng lõi và vùng đệm.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xác định các thành phần môi trường bị suy giảm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số lượng thành phần môi trường bị suy giảm, loại hình hệ sinh thái, giống loài bị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thiệt hại của từng thành phần môi trường, hệ sinh thái, giống loài.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Việc tính chi phí thiệt hại về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Chi phí thiệt hại trước mắt và lâu dài do sự suy giảm chức năng, tính hữu ích của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Chi phí xử lý, cải tạo,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Chi phí giảm thiểu hoặc triệt tiêu nguồn gây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Thăm dò ý kiến các đối tượng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Tùy điều kiện cụ thể có thể áp dụng một trong những biện pháp quy định tại các điểm a, b, c và d khoản này để tính chi phí thiệt hại về môi trường, làm căn cứ để bồi thường và giải quyết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Việc xác định thiệt hại do suy giảm chức năng, tính hữu ích của môi trường được tiến hành độc lập hoặc có sự phối hợp giữa bên gây thiệt hại và bên bị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Việc xác định thiệt hại về sức khỏe, tính mạng của con ng</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i, tài sản và lợi ích hợp pháp của tổ chức, cá nhân do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được thực hiện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9" w:name="dieu_166"/>
      <w:r w:rsidRPr="000A1F47">
        <w:rPr>
          <w:rFonts w:ascii="Arial" w:eastAsia="Times New Roman" w:hAnsi="Arial" w:cs="Arial"/>
          <w:b/>
          <w:bCs/>
          <w:color w:val="000000"/>
          <w:sz w:val="16"/>
          <w:szCs w:val="16"/>
        </w:rPr>
        <w:t>Điều 166. Giám định thiệt hại do suy giảm chức năng, tính hữu ích của môi trường</w:t>
      </w:r>
      <w:bookmarkEnd w:id="2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Giám định thiệt hại do suy giảm chức năng, tính hữu ích của môi trường được thực hiện theo yêu cầu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bị thiệt hại hoặc cơ quan giải quyết việc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Căn cứ giám định thiệt hại gồm hồ sơ đòi bồi thường thiệt hại, thông tin, số liệu, chứng cứ và căn cứ khác liên quan đến bồi thường thiệt hại và đối tượng gây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0" w:name="dieu_167"/>
      <w:r w:rsidRPr="000A1F47">
        <w:rPr>
          <w:rFonts w:ascii="Arial" w:eastAsia="Times New Roman" w:hAnsi="Arial" w:cs="Arial"/>
          <w:b/>
          <w:bCs/>
          <w:color w:val="000000"/>
          <w:sz w:val="16"/>
          <w:szCs w:val="16"/>
        </w:rPr>
        <w:t>Điều 167. Bảo hiểm trách nhiệm bồi thường thiệt hại về môi trường</w:t>
      </w:r>
      <w:bookmarkEnd w:id="2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doanh nghiệp kinh doanh bảo hiểm thực hiện bảo hiểm trách nhiệm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khuyến khích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hoạt động sản xuất, kinh doanh, dịch vụ mua bảo hiểm trách nhiệm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1" w:name="khoan_8"/>
      <w:r w:rsidRPr="000A1F47">
        <w:rPr>
          <w:rFonts w:ascii="Arial" w:eastAsia="Times New Roman" w:hAnsi="Arial" w:cs="Arial"/>
          <w:color w:val="000000"/>
          <w:sz w:val="16"/>
          <w:szCs w:val="16"/>
          <w:shd w:val="clear" w:color="auto" w:fill="FFFF96"/>
        </w:rPr>
        <w:t>3. Tổ chức, cá nhân hoạt động sản xuất, kinh doanh, dịch vụ có nguy cơ gây thiệt hại lớn cho môi trường phải mua bảo hiểm trách nhiệm bồi thường thiệt hại về môi trường theo quy định của Chính phủ.</w:t>
      </w:r>
      <w:bookmarkEnd w:id="2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2" w:name="chuong_20"/>
      <w:r w:rsidRPr="000A1F47">
        <w:rPr>
          <w:rFonts w:ascii="Arial" w:eastAsia="Times New Roman" w:hAnsi="Arial" w:cs="Arial"/>
          <w:b/>
          <w:bCs/>
          <w:color w:val="000000"/>
          <w:sz w:val="16"/>
          <w:szCs w:val="16"/>
        </w:rPr>
        <w:t>Chương XX</w:t>
      </w:r>
      <w:bookmarkEnd w:id="26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63" w:name="chuong_20_name"/>
      <w:r w:rsidRPr="000A1F47">
        <w:rPr>
          <w:rFonts w:ascii="Arial" w:eastAsia="Times New Roman" w:hAnsi="Arial" w:cs="Arial"/>
          <w:b/>
          <w:bCs/>
          <w:color w:val="000000"/>
          <w:sz w:val="24"/>
          <w:szCs w:val="24"/>
        </w:rPr>
        <w:t>ĐIỀU KHOẢN THI HÀNH</w:t>
      </w:r>
      <w:bookmarkEnd w:id="26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4" w:name="dieu_168"/>
      <w:r w:rsidRPr="000A1F47">
        <w:rPr>
          <w:rFonts w:ascii="Arial" w:eastAsia="Times New Roman" w:hAnsi="Arial" w:cs="Arial"/>
          <w:b/>
          <w:bCs/>
          <w:color w:val="000000"/>
          <w:sz w:val="16"/>
          <w:szCs w:val="16"/>
          <w:shd w:val="clear" w:color="auto" w:fill="FFFF96"/>
        </w:rPr>
        <w:t>Điều 168. Điều khoản chuyển tiếp</w:t>
      </w:r>
      <w:bookmarkEnd w:id="2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được cấp giấy phép, giấy chứng nhận về môi trường theo quy định của Luật bảo vệ môi trường số 52/2005/QH11 thì được tiếp tục thực hiện đến hết thời hạn ghi trong giấy phép, giấy chứng nhận đó.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5" w:name="dieu_169"/>
      <w:r w:rsidRPr="000A1F47">
        <w:rPr>
          <w:rFonts w:ascii="Arial" w:eastAsia="Times New Roman" w:hAnsi="Arial" w:cs="Arial"/>
          <w:b/>
          <w:bCs/>
          <w:color w:val="000000"/>
          <w:sz w:val="16"/>
          <w:szCs w:val="16"/>
        </w:rPr>
        <w:t>Điều 169. Hiệu lực thi hành</w:t>
      </w:r>
      <w:bookmarkEnd w:id="2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có hiệu lực thi hành từ ngày 01 tháng 01 năm 2015.</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bảo vệ môi trường số 52/2005/QH11 hết hiệu lực thi hành kể từ ngày Luật này có hiệu lực.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6" w:name="dieu_170"/>
      <w:r w:rsidRPr="000A1F47">
        <w:rPr>
          <w:rFonts w:ascii="Arial" w:eastAsia="Times New Roman" w:hAnsi="Arial" w:cs="Arial"/>
          <w:b/>
          <w:bCs/>
          <w:color w:val="000000"/>
          <w:sz w:val="16"/>
          <w:szCs w:val="16"/>
        </w:rPr>
        <w:t>Điều 170. Quy định chi tiết</w:t>
      </w:r>
      <w:bookmarkEnd w:id="26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Chính phủ quy định chi tiết các điều, khoản được giao trong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rPr>
        <w:t>Luật này đã được Quốc hội nước Cộng hòa xã hội chủ nghĩa Việt Nam khóa XIII, kỳ họp thứ 7 thông qua ngày 23</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shd w:val="clear" w:color="auto" w:fill="FFFFFF"/>
        </w:rPr>
        <w:t>tháng</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rPr>
        <w:t>6 năm 2014.</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 </w:t>
      </w:r>
    </w:p>
    <w:tbl>
      <w:tblPr>
        <w:tblW w:w="0" w:type="auto"/>
        <w:shd w:val="clear" w:color="auto" w:fill="FFFFFF"/>
        <w:tblCellMar>
          <w:left w:w="0" w:type="dxa"/>
          <w:right w:w="0" w:type="dxa"/>
        </w:tblCellMar>
        <w:tblLook w:val="04A0"/>
      </w:tblPr>
      <w:tblGrid>
        <w:gridCol w:w="4428"/>
        <w:gridCol w:w="4428"/>
      </w:tblGrid>
      <w:tr w:rsidR="000A1F47" w:rsidRPr="000A1F47" w:rsidTr="000A1F47">
        <w:tc>
          <w:tcPr>
            <w:tcW w:w="4428" w:type="dxa"/>
            <w:shd w:val="clear" w:color="auto" w:fill="FFFFFF"/>
            <w:tcMar>
              <w:top w:w="0" w:type="dxa"/>
              <w:left w:w="108" w:type="dxa"/>
              <w:bottom w:w="0" w:type="dxa"/>
              <w:right w:w="108" w:type="dxa"/>
            </w:tcMar>
            <w:hideMark/>
          </w:tcPr>
          <w:p w:rsidR="000A1F47" w:rsidRPr="000A1F47" w:rsidRDefault="000A1F47" w:rsidP="000A1F47">
            <w:pPr>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 </w:t>
            </w:r>
          </w:p>
        </w:tc>
        <w:tc>
          <w:tcPr>
            <w:tcW w:w="4428" w:type="dxa"/>
            <w:shd w:val="clear" w:color="auto" w:fill="FFFFFF"/>
            <w:tcMar>
              <w:top w:w="0" w:type="dxa"/>
              <w:left w:w="108" w:type="dxa"/>
              <w:bottom w:w="0" w:type="dxa"/>
              <w:right w:w="108" w:type="dxa"/>
            </w:tcMar>
            <w:hideMark/>
          </w:tcPr>
          <w:p w:rsidR="000A1F47" w:rsidRPr="000A1F47" w:rsidRDefault="000A1F47" w:rsidP="000A1F47">
            <w:pPr>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CHỦ TỊCH QUỐC HỘI</w:t>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t>Nguyễn Sinh Hùng</w:t>
            </w:r>
          </w:p>
        </w:tc>
      </w:tr>
    </w:tbl>
    <w:p w:rsidR="00344C61" w:rsidRDefault="00344C61" w:rsidP="000A1F47">
      <w:pPr>
        <w:spacing w:after="0" w:line="240" w:lineRule="auto"/>
      </w:pPr>
    </w:p>
    <w:sectPr w:rsidR="00344C61" w:rsidSect="00866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A1F47"/>
    <w:rsid w:val="000A1F47"/>
    <w:rsid w:val="002E30B7"/>
    <w:rsid w:val="00344C61"/>
    <w:rsid w:val="0071253A"/>
    <w:rsid w:val="00866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1F47"/>
  </w:style>
</w:styles>
</file>

<file path=word/webSettings.xml><?xml version="1.0" encoding="utf-8"?>
<w:webSettings xmlns:r="http://schemas.openxmlformats.org/officeDocument/2006/relationships" xmlns:w="http://schemas.openxmlformats.org/wordprocessingml/2006/main">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3844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21249</Words>
  <Characters>121124</Characters>
  <Application>Microsoft Office Word</Application>
  <DocSecurity>0</DocSecurity>
  <Lines>1009</Lines>
  <Paragraphs>284</Paragraphs>
  <ScaleCrop>false</ScaleCrop>
  <Company>Version 5.1 build 2600</Company>
  <LinksUpToDate>false</LinksUpToDate>
  <CharactersWithSpaces>142089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dc:creator>
  <cp:keywords/>
  <dc:description/>
  <cp:lastModifiedBy>THƯ VIỆN</cp:lastModifiedBy>
  <cp:revision>1</cp:revision>
  <dcterms:created xsi:type="dcterms:W3CDTF">2018-09-06T08:48:00Z</dcterms:created>
  <dcterms:modified xsi:type="dcterms:W3CDTF">2018-09-06T08:56:00Z</dcterms:modified>
</cp:coreProperties>
</file>